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2BC" w:rsidRDefault="003922BC" w:rsidP="003922BC">
      <w:pPr>
        <w:tabs>
          <w:tab w:val="center" w:pos="6831"/>
        </w:tabs>
        <w:ind w:firstLine="0"/>
        <w:jc w:val="right"/>
      </w:pPr>
      <w:r>
        <w:t xml:space="preserve">Приложение № </w:t>
      </w:r>
      <w:r w:rsidR="0066748E">
        <w:t>1</w:t>
      </w:r>
      <w:r>
        <w:t xml:space="preserve"> </w:t>
      </w:r>
      <w:bookmarkStart w:id="0" w:name="_GoBack"/>
      <w:bookmarkEnd w:id="0"/>
    </w:p>
    <w:p w:rsidR="007B7783" w:rsidRDefault="003922BC" w:rsidP="007B7783">
      <w:pPr>
        <w:tabs>
          <w:tab w:val="center" w:pos="7319"/>
        </w:tabs>
        <w:ind w:firstLine="0"/>
        <w:jc w:val="right"/>
      </w:pPr>
      <w:r>
        <w:tab/>
        <w:t xml:space="preserve">к приказу </w:t>
      </w:r>
      <w:r w:rsidR="007B7783">
        <w:t xml:space="preserve">начальника </w:t>
      </w:r>
    </w:p>
    <w:p w:rsidR="007B7783" w:rsidRDefault="007B7783" w:rsidP="007B7783">
      <w:pPr>
        <w:tabs>
          <w:tab w:val="center" w:pos="7319"/>
        </w:tabs>
        <w:ind w:firstLine="0"/>
        <w:jc w:val="right"/>
      </w:pPr>
      <w:r>
        <w:t xml:space="preserve">Управления социальной защиты населения </w:t>
      </w:r>
    </w:p>
    <w:p w:rsidR="003922BC" w:rsidRDefault="007B7783" w:rsidP="007B7783">
      <w:pPr>
        <w:tabs>
          <w:tab w:val="center" w:pos="7319"/>
        </w:tabs>
        <w:ind w:firstLine="0"/>
        <w:jc w:val="right"/>
      </w:pPr>
      <w:r>
        <w:t>Октябрьского муниципального района</w:t>
      </w:r>
    </w:p>
    <w:p w:rsidR="00581AA8" w:rsidRDefault="003922BC" w:rsidP="00036924">
      <w:pPr>
        <w:spacing w:after="51"/>
        <w:ind w:left="6097" w:right="-1" w:firstLine="0"/>
        <w:jc w:val="right"/>
        <w:rPr>
          <w:b/>
        </w:rPr>
      </w:pPr>
      <w:r>
        <w:t xml:space="preserve">   </w:t>
      </w:r>
      <w:r w:rsidRPr="0066748E">
        <w:t xml:space="preserve">от </w:t>
      </w:r>
      <w:r w:rsidR="0066748E" w:rsidRPr="0066748E">
        <w:t xml:space="preserve">29 декабря </w:t>
      </w:r>
      <w:r w:rsidR="008B69A7" w:rsidRPr="0066748E">
        <w:t>20</w:t>
      </w:r>
      <w:r w:rsidR="0066748E" w:rsidRPr="0066748E">
        <w:t>17</w:t>
      </w:r>
      <w:r w:rsidR="008B69A7" w:rsidRPr="0066748E">
        <w:t xml:space="preserve"> г.</w:t>
      </w:r>
      <w:r w:rsidRPr="0066748E">
        <w:t xml:space="preserve"> № </w:t>
      </w:r>
      <w:r w:rsidR="0066748E">
        <w:t>82</w:t>
      </w:r>
    </w:p>
    <w:p w:rsidR="00581AA8" w:rsidRDefault="00581AA8" w:rsidP="003922BC">
      <w:pPr>
        <w:spacing w:after="5" w:line="271" w:lineRule="auto"/>
        <w:ind w:left="115" w:right="766" w:hanging="10"/>
        <w:jc w:val="center"/>
        <w:rPr>
          <w:b/>
        </w:rPr>
      </w:pPr>
    </w:p>
    <w:p w:rsidR="003922BC" w:rsidRDefault="003922BC" w:rsidP="00581AA8">
      <w:pPr>
        <w:spacing w:after="5" w:line="271" w:lineRule="auto"/>
        <w:ind w:right="-2" w:firstLine="0"/>
        <w:jc w:val="center"/>
        <w:rPr>
          <w:b/>
        </w:rPr>
      </w:pPr>
      <w:r>
        <w:rPr>
          <w:b/>
        </w:rPr>
        <w:t>ПОЛИТИКА</w:t>
      </w:r>
    </w:p>
    <w:p w:rsidR="003922BC" w:rsidRDefault="003922BC" w:rsidP="003922BC">
      <w:pPr>
        <w:tabs>
          <w:tab w:val="center" w:pos="7319"/>
        </w:tabs>
        <w:ind w:firstLine="0"/>
        <w:jc w:val="center"/>
        <w:rPr>
          <w:b/>
        </w:rPr>
      </w:pPr>
      <w:r w:rsidRPr="003922BC">
        <w:rPr>
          <w:b/>
        </w:rPr>
        <w:t>в отношении обработки персональных данных</w:t>
      </w:r>
    </w:p>
    <w:p w:rsidR="003922BC" w:rsidRDefault="003922BC" w:rsidP="008B69A7">
      <w:pPr>
        <w:tabs>
          <w:tab w:val="center" w:pos="7319"/>
        </w:tabs>
        <w:ind w:firstLine="0"/>
        <w:jc w:val="center"/>
      </w:pPr>
      <w:r w:rsidRPr="003922BC">
        <w:rPr>
          <w:b/>
        </w:rPr>
        <w:t xml:space="preserve"> в  </w:t>
      </w:r>
      <w:r w:rsidR="009E6BD3">
        <w:rPr>
          <w:b/>
        </w:rPr>
        <w:t xml:space="preserve">Управлении социальной защиты населения </w:t>
      </w:r>
      <w:r w:rsidR="008B69A7">
        <w:rPr>
          <w:b/>
        </w:rPr>
        <w:t xml:space="preserve"> Октябрьского муниципального</w:t>
      </w:r>
      <w:r w:rsidRPr="003922BC">
        <w:rPr>
          <w:b/>
        </w:rPr>
        <w:t xml:space="preserve"> района </w:t>
      </w:r>
    </w:p>
    <w:p w:rsidR="003922BC" w:rsidRDefault="003922BC" w:rsidP="003922BC">
      <w:pPr>
        <w:spacing w:after="25" w:line="259" w:lineRule="auto"/>
        <w:ind w:firstLine="0"/>
        <w:jc w:val="left"/>
      </w:pPr>
    </w:p>
    <w:p w:rsidR="003922BC" w:rsidRDefault="00A45DB1" w:rsidP="003922BC">
      <w:pPr>
        <w:pStyle w:val="1"/>
        <w:ind w:left="115" w:right="771"/>
      </w:pPr>
      <w:r>
        <w:rPr>
          <w:lang w:val="en-US"/>
        </w:rPr>
        <w:t>I</w:t>
      </w:r>
      <w:r w:rsidR="003922BC">
        <w:t xml:space="preserve">. Общие положения </w:t>
      </w:r>
    </w:p>
    <w:p w:rsidR="003922BC" w:rsidRDefault="003922BC" w:rsidP="00036924">
      <w:pPr>
        <w:tabs>
          <w:tab w:val="center" w:pos="7319"/>
        </w:tabs>
        <w:ind w:firstLine="709"/>
      </w:pPr>
      <w:r>
        <w:t xml:space="preserve">1.1.  </w:t>
      </w:r>
      <w:proofErr w:type="gramStart"/>
      <w:r>
        <w:t xml:space="preserve">Настоящая Политика в отношении обработки персональных данных (далее по тексту – Политика) в </w:t>
      </w:r>
      <w:r w:rsidR="009E6BD3" w:rsidRPr="009E6BD3">
        <w:t>Управлении социальной защиты населения  Октябрьского муниципального района</w:t>
      </w:r>
      <w:r w:rsidR="00A45DB1">
        <w:t xml:space="preserve"> </w:t>
      </w:r>
      <w:r w:rsidRPr="00A45DB1">
        <w:t>(далее по тексту  – У</w:t>
      </w:r>
      <w:r w:rsidR="009E6BD3">
        <w:t>правление</w:t>
      </w:r>
      <w:r w:rsidRPr="00A45DB1">
        <w:t>, Оператор</w:t>
      </w:r>
      <w:r>
        <w:t>) разработана в соответствии со статьей 18.1 Федерального закона от 27.07.2006 года №152-ФЗ «О персональных данных» (далее – Закон №152-ФЗ), а также иных нормативно-правовых актов Российской Федерации в области защиты и обработки персональных данных и действует в отношении</w:t>
      </w:r>
      <w:proofErr w:type="gramEnd"/>
      <w:r>
        <w:t xml:space="preserve"> всех персональных данных, которые  У</w:t>
      </w:r>
      <w:r w:rsidR="009E6BD3">
        <w:t>правл</w:t>
      </w:r>
      <w:r>
        <w:t xml:space="preserve">ение  может получить от субъекта персональных данных, являющегося </w:t>
      </w:r>
      <w:r w:rsidR="000B52FE">
        <w:t>получ</w:t>
      </w:r>
      <w:r w:rsidR="007B7783">
        <w:t>ателем</w:t>
      </w:r>
      <w:r w:rsidR="000B52FE">
        <w:t xml:space="preserve"> мер социальной поддержки</w:t>
      </w:r>
      <w:r>
        <w:t xml:space="preserve"> (получатель </w:t>
      </w:r>
      <w:r w:rsidR="000B52FE">
        <w:t>мер социальной поддержки</w:t>
      </w:r>
      <w:r>
        <w:t xml:space="preserve"> или его законный представитель), а так же от субъекта персональных данных, состоящего с Учреждением в отношениях, регулируемых трудовым законодательством  (далее  – Работника). </w:t>
      </w:r>
    </w:p>
    <w:p w:rsidR="003922BC" w:rsidRDefault="003922BC" w:rsidP="003922BC">
      <w:pPr>
        <w:ind w:left="708" w:right="125" w:firstLine="0"/>
      </w:pPr>
      <w:r>
        <w:t xml:space="preserve">1.2. Основные понятия, используемые в настоящей Политике: </w:t>
      </w:r>
    </w:p>
    <w:p w:rsidR="003922BC" w:rsidRDefault="003922BC" w:rsidP="003922BC">
      <w:pPr>
        <w:ind w:left="-15" w:right="301"/>
      </w:pPr>
      <w:r>
        <w:t xml:space="preserve"> </w:t>
      </w:r>
      <w:r w:rsidRPr="003922BC">
        <w:rPr>
          <w:b/>
        </w:rPr>
        <w:t>Персональные данные</w:t>
      </w:r>
      <w:r>
        <w:t xml:space="preserve">  – любая информация, относящаяся к прямо или косвенно определенному или определяемому физическому лицу (субъекту персональных данных); </w:t>
      </w:r>
    </w:p>
    <w:p w:rsidR="003922BC" w:rsidRDefault="003922BC" w:rsidP="00A45DB1">
      <w:pPr>
        <w:ind w:left="-15" w:right="-2"/>
      </w:pPr>
      <w:r w:rsidRPr="003922BC">
        <w:rPr>
          <w:b/>
        </w:rPr>
        <w:t>Оператор</w:t>
      </w:r>
      <w: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3922BC" w:rsidRDefault="003922BC" w:rsidP="00A45DB1">
      <w:pPr>
        <w:ind w:left="-15" w:right="-2"/>
      </w:pPr>
      <w:proofErr w:type="gramStart"/>
      <w:r w:rsidRPr="006C3B43">
        <w:rPr>
          <w:b/>
        </w:rPr>
        <w:t>Обработка персональных данных</w:t>
      </w:r>
      <w: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roofErr w:type="gramEnd"/>
    </w:p>
    <w:p w:rsidR="003922BC" w:rsidRDefault="003922BC" w:rsidP="00A45DB1">
      <w:pPr>
        <w:ind w:left="-15" w:right="-2"/>
      </w:pPr>
      <w:r w:rsidRPr="006C3B43">
        <w:rPr>
          <w:b/>
        </w:rPr>
        <w:t>Автоматизированная обработка персональных данных</w:t>
      </w:r>
      <w:r>
        <w:t xml:space="preserve"> – обработка персональных данных с помощью средств вычислительной техники; </w:t>
      </w:r>
    </w:p>
    <w:p w:rsidR="003922BC" w:rsidRDefault="003922BC" w:rsidP="00A45DB1">
      <w:pPr>
        <w:ind w:left="-15" w:right="-2"/>
      </w:pPr>
      <w:r w:rsidRPr="006C3B43">
        <w:rPr>
          <w:b/>
        </w:rPr>
        <w:t>Распространение персональных данных</w:t>
      </w:r>
      <w:r>
        <w:t xml:space="preserve"> - действия, направленные на раскрытие персональных данных неопределенному кругу лиц; </w:t>
      </w:r>
    </w:p>
    <w:p w:rsidR="003922BC" w:rsidRDefault="003922BC" w:rsidP="00A45DB1">
      <w:pPr>
        <w:ind w:left="-15" w:right="-2"/>
      </w:pPr>
      <w:r w:rsidRPr="006C3B43">
        <w:rPr>
          <w:b/>
        </w:rPr>
        <w:t>Предоставление персональных данных</w:t>
      </w:r>
      <w:r>
        <w:t xml:space="preserve"> - действия, направленные на раскрытие персональных данных определенному лицу или определенному кругу лиц; </w:t>
      </w:r>
    </w:p>
    <w:p w:rsidR="003922BC" w:rsidRDefault="003922BC" w:rsidP="00A45DB1">
      <w:pPr>
        <w:ind w:left="-15" w:right="-2"/>
      </w:pPr>
      <w:r w:rsidRPr="006C3B43">
        <w:rPr>
          <w:b/>
        </w:rPr>
        <w:t>Блокирование персональных данных</w:t>
      </w:r>
      <w:r>
        <w:t xml:space="preserve"> – временное прекращение обработки  персональных данны</w:t>
      </w:r>
      <w:r w:rsidR="00A45DB1">
        <w:t>х</w:t>
      </w:r>
      <w:r>
        <w:t xml:space="preserve"> (за исключением случаев, если обработка необходима для уточнения персональных данных); </w:t>
      </w:r>
    </w:p>
    <w:p w:rsidR="003922BC" w:rsidRDefault="003922BC" w:rsidP="00A45DB1">
      <w:pPr>
        <w:ind w:left="-15" w:right="-2"/>
      </w:pPr>
      <w:r w:rsidRPr="006C3B43">
        <w:rPr>
          <w:b/>
        </w:rPr>
        <w:t>Уничтожение персональных данных</w:t>
      </w:r>
      <w: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3922BC" w:rsidRDefault="003922BC" w:rsidP="00A45DB1">
      <w:pPr>
        <w:ind w:left="-15" w:right="-2"/>
      </w:pPr>
      <w:r w:rsidRPr="006C3B43">
        <w:rPr>
          <w:b/>
        </w:rPr>
        <w:t>Обезличивание персональных данных</w:t>
      </w:r>
      <w: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6C3B43" w:rsidRDefault="003922BC" w:rsidP="00A45DB1">
      <w:pPr>
        <w:ind w:left="-15" w:right="-2"/>
      </w:pPr>
      <w:r w:rsidRPr="006C3B43">
        <w:rPr>
          <w:b/>
        </w:rPr>
        <w:t>Информационная система персональных данных (ИСПД)</w:t>
      </w:r>
      <w: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922BC" w:rsidRDefault="003922BC" w:rsidP="003922BC">
      <w:pPr>
        <w:ind w:left="-15" w:right="661"/>
      </w:pPr>
      <w:r>
        <w:rPr>
          <w:b/>
        </w:rPr>
        <w:t xml:space="preserve">1.3. Основные права субъекта персональных данных. </w:t>
      </w:r>
    </w:p>
    <w:p w:rsidR="003922BC" w:rsidRDefault="003922BC" w:rsidP="003922BC">
      <w:pPr>
        <w:ind w:left="-15" w:right="125"/>
      </w:pPr>
      <w:r>
        <w:t xml:space="preserve">Субъект персональных данных имеет право на получение информации, касающейся  обработки  его персональных данных, в том числе содержащей: </w:t>
      </w:r>
    </w:p>
    <w:p w:rsidR="003922BC" w:rsidRDefault="003922BC" w:rsidP="00FD4470">
      <w:pPr>
        <w:numPr>
          <w:ilvl w:val="0"/>
          <w:numId w:val="1"/>
        </w:numPr>
        <w:ind w:right="-2"/>
      </w:pPr>
      <w:r>
        <w:t xml:space="preserve">подтверждение факта обработки персональных данных Оператором; </w:t>
      </w:r>
    </w:p>
    <w:p w:rsidR="003922BC" w:rsidRDefault="003922BC" w:rsidP="00FD4470">
      <w:pPr>
        <w:numPr>
          <w:ilvl w:val="0"/>
          <w:numId w:val="1"/>
        </w:numPr>
        <w:ind w:right="-2"/>
      </w:pPr>
      <w:r>
        <w:t xml:space="preserve">правовые основания и цели обработки персональных данных; </w:t>
      </w:r>
    </w:p>
    <w:p w:rsidR="003922BC" w:rsidRDefault="003922BC" w:rsidP="00FD4470">
      <w:pPr>
        <w:numPr>
          <w:ilvl w:val="0"/>
          <w:numId w:val="1"/>
        </w:numPr>
        <w:ind w:right="-2"/>
      </w:pPr>
      <w:r>
        <w:t xml:space="preserve">цели и применяемые Оператором способы обработки персональных данных; </w:t>
      </w:r>
    </w:p>
    <w:p w:rsidR="003922BC" w:rsidRDefault="003922BC" w:rsidP="00FD4470">
      <w:pPr>
        <w:numPr>
          <w:ilvl w:val="0"/>
          <w:numId w:val="1"/>
        </w:numPr>
        <w:ind w:right="-2"/>
      </w:pPr>
      <w:r>
        <w:lastRenderedPageBreak/>
        <w:t xml:space="preserve">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w:t>
      </w:r>
    </w:p>
    <w:p w:rsidR="003922BC" w:rsidRDefault="003922BC" w:rsidP="00FD4470">
      <w:pPr>
        <w:numPr>
          <w:ilvl w:val="0"/>
          <w:numId w:val="1"/>
        </w:numPr>
        <w:ind w:right="-2"/>
      </w:pPr>
      <w:r>
        <w:t xml:space="preserve">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w:t>
      </w:r>
    </w:p>
    <w:p w:rsidR="003922BC" w:rsidRDefault="003922BC" w:rsidP="003922BC">
      <w:pPr>
        <w:numPr>
          <w:ilvl w:val="0"/>
          <w:numId w:val="1"/>
        </w:numPr>
        <w:ind w:right="125"/>
      </w:pPr>
      <w:r>
        <w:t xml:space="preserve">сроки обработки персональных данных, в том числе сроки их хранения; </w:t>
      </w:r>
    </w:p>
    <w:p w:rsidR="003922BC" w:rsidRDefault="003922BC" w:rsidP="00FD4470">
      <w:pPr>
        <w:numPr>
          <w:ilvl w:val="0"/>
          <w:numId w:val="1"/>
        </w:numPr>
        <w:ind w:right="-2"/>
      </w:pPr>
      <w:r>
        <w:t xml:space="preserve">порядок осуществления субъектом персональных данных прав, предусмотренных  Федеральным законом от  27.07.2006 </w:t>
      </w:r>
      <w:r w:rsidR="009246C7">
        <w:t xml:space="preserve">года </w:t>
      </w:r>
      <w:r>
        <w:t>№</w:t>
      </w:r>
      <w:r w:rsidR="00FD4470">
        <w:t xml:space="preserve"> </w:t>
      </w:r>
      <w:r>
        <w:t xml:space="preserve">152-ФЗ «О персональных данных»; </w:t>
      </w:r>
    </w:p>
    <w:p w:rsidR="003922BC" w:rsidRDefault="003922BC" w:rsidP="00FD4470">
      <w:pPr>
        <w:numPr>
          <w:ilvl w:val="0"/>
          <w:numId w:val="1"/>
        </w:numPr>
        <w:ind w:right="-2"/>
      </w:pPr>
      <w:r>
        <w:t xml:space="preserve">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w:t>
      </w:r>
    </w:p>
    <w:p w:rsidR="003922BC" w:rsidRDefault="003922BC" w:rsidP="00FD4470">
      <w:pPr>
        <w:numPr>
          <w:ilvl w:val="0"/>
          <w:numId w:val="1"/>
        </w:numPr>
        <w:ind w:right="-2"/>
      </w:pPr>
      <w:r>
        <w:t>иные сведения, предусмотренные  Федеральным законом от  27.07.2006 №</w:t>
      </w:r>
      <w:r w:rsidR="00FD4470">
        <w:t xml:space="preserve"> </w:t>
      </w:r>
      <w:r>
        <w:t xml:space="preserve">152-ФЗ «О персональных данных» или другими федеральными законами. </w:t>
      </w:r>
    </w:p>
    <w:p w:rsidR="006C3B43" w:rsidRPr="006C3B43" w:rsidRDefault="006C3B43" w:rsidP="006C3B43">
      <w:pPr>
        <w:ind w:left="710" w:right="125" w:firstLine="0"/>
        <w:rPr>
          <w:b/>
        </w:rPr>
      </w:pPr>
      <w:r w:rsidRPr="006C3B43">
        <w:rPr>
          <w:b/>
        </w:rPr>
        <w:t>1.4. Права и обязанности Оператора.</w:t>
      </w:r>
    </w:p>
    <w:p w:rsidR="003922BC" w:rsidRDefault="003922BC" w:rsidP="003922BC">
      <w:pPr>
        <w:spacing w:after="5" w:line="271" w:lineRule="auto"/>
        <w:ind w:left="703" w:right="5513" w:hanging="10"/>
        <w:jc w:val="left"/>
      </w:pPr>
      <w:r>
        <w:t xml:space="preserve">1.4.1. Оператор вправе: </w:t>
      </w:r>
    </w:p>
    <w:p w:rsidR="003922BC" w:rsidRDefault="003922BC" w:rsidP="003922BC">
      <w:pPr>
        <w:numPr>
          <w:ilvl w:val="0"/>
          <w:numId w:val="1"/>
        </w:numPr>
        <w:ind w:right="125"/>
      </w:pPr>
      <w:r>
        <w:t xml:space="preserve">отстаивать свои интересы в судебных органах;  </w:t>
      </w:r>
    </w:p>
    <w:p w:rsidR="003922BC" w:rsidRDefault="003922BC" w:rsidP="00744413">
      <w:pPr>
        <w:numPr>
          <w:ilvl w:val="0"/>
          <w:numId w:val="1"/>
        </w:numPr>
        <w:ind w:right="-2"/>
      </w:pPr>
      <w:r>
        <w:t xml:space="preserve">предоставлять персональные данные субъектов третьим лицам, если это предусмотрено действующим законодательством Российской Федерации (правоохранительные, налоговые органы и др.), а также связано с исполнением договора, стороной которого либо выгодоприобретателем или поручителем по которому является субъект персональных данных;  </w:t>
      </w:r>
    </w:p>
    <w:p w:rsidR="003922BC" w:rsidRDefault="003922BC" w:rsidP="00744413">
      <w:pPr>
        <w:numPr>
          <w:ilvl w:val="0"/>
          <w:numId w:val="1"/>
        </w:numPr>
        <w:ind w:left="-15" w:right="-2" w:firstLine="0"/>
      </w:pPr>
      <w:r>
        <w:t xml:space="preserve">отказывать </w:t>
      </w:r>
      <w:r>
        <w:tab/>
        <w:t xml:space="preserve">в </w:t>
      </w:r>
      <w:r>
        <w:tab/>
        <w:t xml:space="preserve">предоставлении персональных </w:t>
      </w:r>
      <w:r>
        <w:tab/>
        <w:t xml:space="preserve">данных </w:t>
      </w:r>
      <w:r>
        <w:tab/>
        <w:t xml:space="preserve">в случаях </w:t>
      </w:r>
      <w:r w:rsidR="00744413">
        <w:t>п</w:t>
      </w:r>
      <w:r>
        <w:t>редусмотренных</w:t>
      </w:r>
      <w:r w:rsidR="00744413">
        <w:t xml:space="preserve"> </w:t>
      </w:r>
      <w:r>
        <w:t xml:space="preserve">законодательством Российской Федерации;  </w:t>
      </w:r>
    </w:p>
    <w:p w:rsidR="003922BC" w:rsidRDefault="003922BC" w:rsidP="003922BC">
      <w:pPr>
        <w:numPr>
          <w:ilvl w:val="0"/>
          <w:numId w:val="1"/>
        </w:numPr>
        <w:ind w:right="-2"/>
      </w:pPr>
      <w:r>
        <w:t xml:space="preserve">использовать персональные данные субъекта без его согласия, в случаях предусмотренных законодательством Российской Федерации.  </w:t>
      </w:r>
    </w:p>
    <w:p w:rsidR="003922BC" w:rsidRDefault="003922BC" w:rsidP="003922BC">
      <w:pPr>
        <w:ind w:left="708" w:right="125" w:firstLine="0"/>
      </w:pPr>
      <w:r>
        <w:t xml:space="preserve">1.4.2. Оператор обязан: </w:t>
      </w:r>
    </w:p>
    <w:p w:rsidR="003922BC" w:rsidRDefault="003922BC" w:rsidP="003922BC">
      <w:pPr>
        <w:numPr>
          <w:ilvl w:val="0"/>
          <w:numId w:val="1"/>
        </w:numPr>
        <w:ind w:right="125"/>
      </w:pPr>
      <w:r>
        <w:t xml:space="preserve">при сборе персональных данных предоставить информацию об обработке персональных данных; </w:t>
      </w:r>
    </w:p>
    <w:p w:rsidR="003922BC" w:rsidRDefault="003922BC" w:rsidP="003922BC">
      <w:pPr>
        <w:numPr>
          <w:ilvl w:val="0"/>
          <w:numId w:val="1"/>
        </w:numPr>
        <w:ind w:right="125"/>
      </w:pPr>
      <w:r>
        <w:t xml:space="preserve">в случаях, если персональные данные были получены не от субъекта персональных данных, уведомить субъекта; </w:t>
      </w:r>
    </w:p>
    <w:p w:rsidR="003922BC" w:rsidRDefault="003922BC" w:rsidP="003922BC">
      <w:pPr>
        <w:numPr>
          <w:ilvl w:val="0"/>
          <w:numId w:val="1"/>
        </w:numPr>
        <w:ind w:left="-15" w:right="125" w:firstLine="0"/>
      </w:pPr>
      <w:r>
        <w:t xml:space="preserve">при отказе в предоставлении персональных данных субъекту разъясняются последствия такого отказа; </w:t>
      </w:r>
    </w:p>
    <w:p w:rsidR="003922BC" w:rsidRDefault="003922BC" w:rsidP="003922BC">
      <w:pPr>
        <w:numPr>
          <w:ilvl w:val="0"/>
          <w:numId w:val="1"/>
        </w:numPr>
        <w:ind w:right="125"/>
      </w:pPr>
      <w:r>
        <w:t xml:space="preserve">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w:t>
      </w:r>
    </w:p>
    <w:p w:rsidR="003922BC" w:rsidRDefault="003922BC" w:rsidP="003922BC">
      <w:pPr>
        <w:numPr>
          <w:ilvl w:val="0"/>
          <w:numId w:val="1"/>
        </w:numPr>
        <w:ind w:right="125"/>
      </w:pPr>
      <w:r>
        <w:t>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w:t>
      </w:r>
      <w:r w:rsidR="00F47690">
        <w:t>,</w:t>
      </w:r>
      <w:r>
        <w:t xml:space="preserve"> а также от иных неправомерных действий в отношении персональных данных; </w:t>
      </w:r>
    </w:p>
    <w:p w:rsidR="003922BC" w:rsidRDefault="003922BC" w:rsidP="003922BC">
      <w:pPr>
        <w:numPr>
          <w:ilvl w:val="0"/>
          <w:numId w:val="1"/>
        </w:numPr>
        <w:ind w:right="125"/>
      </w:pPr>
      <w:r>
        <w:t xml:space="preserve">давать ответы на запросы и обращения Субъектов персональных данных, их представителей и  уполномоченного органа  по защите прав субъектов персональных данных. </w:t>
      </w:r>
    </w:p>
    <w:p w:rsidR="003922BC" w:rsidRDefault="003922BC" w:rsidP="003922BC">
      <w:pPr>
        <w:spacing w:after="28" w:line="259" w:lineRule="auto"/>
        <w:ind w:left="708" w:firstLine="0"/>
        <w:jc w:val="left"/>
      </w:pPr>
    </w:p>
    <w:p w:rsidR="003922BC" w:rsidRDefault="009246C7" w:rsidP="003922BC">
      <w:pPr>
        <w:pStyle w:val="1"/>
        <w:ind w:left="115" w:right="768"/>
      </w:pPr>
      <w:r>
        <w:rPr>
          <w:lang w:val="en-US"/>
        </w:rPr>
        <w:t>II</w:t>
      </w:r>
      <w:r>
        <w:t xml:space="preserve">. </w:t>
      </w:r>
      <w:r w:rsidR="003922BC">
        <w:t xml:space="preserve">Цели сбора персональных данных </w:t>
      </w:r>
    </w:p>
    <w:p w:rsidR="003922BC" w:rsidRDefault="003922BC" w:rsidP="003922BC">
      <w:pPr>
        <w:tabs>
          <w:tab w:val="center" w:pos="859"/>
          <w:tab w:val="center" w:pos="3542"/>
        </w:tabs>
        <w:spacing w:after="23" w:line="259" w:lineRule="auto"/>
        <w:ind w:firstLine="0"/>
        <w:jc w:val="left"/>
      </w:pPr>
      <w:r>
        <w:rPr>
          <w:rFonts w:ascii="Calibri" w:eastAsia="Calibri" w:hAnsi="Calibri" w:cs="Calibri"/>
          <w:sz w:val="22"/>
        </w:rPr>
        <w:tab/>
      </w:r>
      <w:r>
        <w:rPr>
          <w:color w:val="282828"/>
        </w:rPr>
        <w:t>2.1.</w:t>
      </w:r>
      <w:r>
        <w:rPr>
          <w:rFonts w:ascii="Arial" w:eastAsia="Arial" w:hAnsi="Arial" w:cs="Arial"/>
          <w:color w:val="282828"/>
        </w:rPr>
        <w:tab/>
      </w:r>
      <w:r>
        <w:rPr>
          <w:color w:val="282828"/>
        </w:rPr>
        <w:t>Цели сбора персональных данных в У</w:t>
      </w:r>
      <w:r w:rsidR="00F47690">
        <w:rPr>
          <w:color w:val="282828"/>
        </w:rPr>
        <w:t>правлени</w:t>
      </w:r>
      <w:r>
        <w:rPr>
          <w:color w:val="282828"/>
        </w:rPr>
        <w:t xml:space="preserve">и: </w:t>
      </w:r>
    </w:p>
    <w:p w:rsidR="003922BC" w:rsidRPr="007B7783" w:rsidRDefault="003922BC" w:rsidP="007B7783">
      <w:pPr>
        <w:ind w:left="-15" w:right="-2"/>
        <w:rPr>
          <w:color w:val="auto"/>
        </w:rPr>
      </w:pPr>
      <w:r>
        <w:rPr>
          <w:color w:val="282828"/>
        </w:rPr>
        <w:t xml:space="preserve">2.2.1. </w:t>
      </w:r>
      <w:r w:rsidR="006C3B43">
        <w:rPr>
          <w:color w:val="282828"/>
        </w:rPr>
        <w:t xml:space="preserve"> </w:t>
      </w:r>
      <w:r w:rsidRPr="007B7783">
        <w:rPr>
          <w:color w:val="auto"/>
        </w:rPr>
        <w:t xml:space="preserve">Осуществление деятельности </w:t>
      </w:r>
      <w:r w:rsidR="00F47690" w:rsidRPr="007B7783">
        <w:rPr>
          <w:color w:val="auto"/>
        </w:rPr>
        <w:t>Управлени</w:t>
      </w:r>
      <w:r w:rsidRPr="007B7783">
        <w:rPr>
          <w:color w:val="auto"/>
        </w:rPr>
        <w:t xml:space="preserve">я: </w:t>
      </w:r>
      <w:r w:rsidR="007B7783" w:rsidRPr="007B7783">
        <w:rPr>
          <w:color w:val="auto"/>
        </w:rPr>
        <w:t>предоставление мер социальной поддержки, оказание государственной социальной помощи;</w:t>
      </w:r>
    </w:p>
    <w:p w:rsidR="003922BC" w:rsidRPr="007B7783" w:rsidRDefault="003922BC" w:rsidP="003922BC">
      <w:pPr>
        <w:tabs>
          <w:tab w:val="center" w:pos="934"/>
          <w:tab w:val="center" w:pos="3592"/>
        </w:tabs>
        <w:spacing w:after="23" w:line="259" w:lineRule="auto"/>
        <w:ind w:firstLine="0"/>
        <w:jc w:val="left"/>
        <w:rPr>
          <w:color w:val="auto"/>
        </w:rPr>
      </w:pPr>
      <w:r w:rsidRPr="007B7783">
        <w:rPr>
          <w:rFonts w:ascii="Calibri" w:eastAsia="Calibri" w:hAnsi="Calibri" w:cs="Calibri"/>
          <w:color w:val="auto"/>
          <w:sz w:val="22"/>
        </w:rPr>
        <w:tab/>
      </w:r>
      <w:r w:rsidRPr="007B7783">
        <w:rPr>
          <w:color w:val="auto"/>
        </w:rPr>
        <w:t xml:space="preserve">2.2.2. </w:t>
      </w:r>
      <w:r w:rsidRPr="007B7783">
        <w:rPr>
          <w:color w:val="auto"/>
        </w:rPr>
        <w:tab/>
        <w:t>Ведение кадрового учета работников У</w:t>
      </w:r>
      <w:r w:rsidR="007B7783" w:rsidRPr="007B7783">
        <w:rPr>
          <w:color w:val="auto"/>
        </w:rPr>
        <w:t>правлен</w:t>
      </w:r>
      <w:r w:rsidRPr="007B7783">
        <w:rPr>
          <w:color w:val="auto"/>
        </w:rPr>
        <w:t xml:space="preserve">ия; </w:t>
      </w:r>
    </w:p>
    <w:p w:rsidR="003922BC" w:rsidRPr="007B7783" w:rsidRDefault="003922BC" w:rsidP="003922BC">
      <w:pPr>
        <w:tabs>
          <w:tab w:val="center" w:pos="934"/>
          <w:tab w:val="center" w:pos="4334"/>
        </w:tabs>
        <w:ind w:firstLine="0"/>
        <w:jc w:val="left"/>
        <w:rPr>
          <w:color w:val="auto"/>
        </w:rPr>
      </w:pPr>
      <w:r w:rsidRPr="007B7783">
        <w:rPr>
          <w:rFonts w:ascii="Calibri" w:eastAsia="Calibri" w:hAnsi="Calibri" w:cs="Calibri"/>
          <w:color w:val="auto"/>
          <w:sz w:val="22"/>
        </w:rPr>
        <w:tab/>
      </w:r>
      <w:r w:rsidRPr="007B7783">
        <w:rPr>
          <w:color w:val="auto"/>
        </w:rPr>
        <w:t xml:space="preserve">2.2.3. </w:t>
      </w:r>
      <w:r w:rsidRPr="007B7783">
        <w:rPr>
          <w:color w:val="auto"/>
        </w:rPr>
        <w:tab/>
        <w:t>Оплата услуг лицам по договорам гражданско-правового характера.</w:t>
      </w:r>
    </w:p>
    <w:p w:rsidR="003922BC" w:rsidRDefault="003922BC" w:rsidP="003922BC">
      <w:pPr>
        <w:spacing w:after="29" w:line="259" w:lineRule="auto"/>
        <w:ind w:left="708" w:firstLine="0"/>
        <w:jc w:val="left"/>
      </w:pPr>
    </w:p>
    <w:p w:rsidR="003922BC" w:rsidRDefault="009246C7" w:rsidP="003922BC">
      <w:pPr>
        <w:pStyle w:val="1"/>
        <w:ind w:left="115" w:right="768"/>
      </w:pPr>
      <w:r>
        <w:rPr>
          <w:lang w:val="en-US"/>
        </w:rPr>
        <w:t>III</w:t>
      </w:r>
      <w:r>
        <w:t>.</w:t>
      </w:r>
      <w:r w:rsidR="005B3B6A">
        <w:t xml:space="preserve"> </w:t>
      </w:r>
      <w:r w:rsidR="003922BC">
        <w:t xml:space="preserve">Правовые основания обработки персональных данных </w:t>
      </w:r>
    </w:p>
    <w:p w:rsidR="003922BC" w:rsidRDefault="003922BC" w:rsidP="002B14DD">
      <w:pPr>
        <w:ind w:left="-15" w:right="-2"/>
      </w:pPr>
      <w:r>
        <w:t xml:space="preserve">3.1. Политика обработки персональных данных в </w:t>
      </w:r>
      <w:r w:rsidR="00F47690" w:rsidRPr="00F47690">
        <w:t>Управлени</w:t>
      </w:r>
      <w:r>
        <w:t xml:space="preserve">и осуществляется соответствии со следующими нормативными правовыми актами: </w:t>
      </w:r>
    </w:p>
    <w:p w:rsidR="003922BC" w:rsidRDefault="003922BC" w:rsidP="003922BC">
      <w:pPr>
        <w:numPr>
          <w:ilvl w:val="0"/>
          <w:numId w:val="3"/>
        </w:numPr>
        <w:ind w:right="125"/>
      </w:pPr>
      <w:r>
        <w:t xml:space="preserve">Трудовой кодекс Российской Федерации; </w:t>
      </w:r>
    </w:p>
    <w:p w:rsidR="003922BC" w:rsidRDefault="003922BC" w:rsidP="003922BC">
      <w:pPr>
        <w:numPr>
          <w:ilvl w:val="0"/>
          <w:numId w:val="3"/>
        </w:numPr>
        <w:ind w:right="125"/>
      </w:pPr>
      <w:r>
        <w:t>Гражданский</w:t>
      </w:r>
      <w:r w:rsidR="00F47690">
        <w:t xml:space="preserve"> кодекс</w:t>
      </w:r>
      <w:r>
        <w:t xml:space="preserve"> Российской Федерации; </w:t>
      </w:r>
    </w:p>
    <w:p w:rsidR="003922BC" w:rsidRPr="00F47690" w:rsidRDefault="003922BC" w:rsidP="002B14DD">
      <w:pPr>
        <w:numPr>
          <w:ilvl w:val="0"/>
          <w:numId w:val="3"/>
        </w:numPr>
        <w:ind w:right="-2"/>
        <w:rPr>
          <w:color w:val="FF0000"/>
        </w:rPr>
      </w:pPr>
      <w:r w:rsidRPr="007B7783">
        <w:rPr>
          <w:color w:val="auto"/>
        </w:rPr>
        <w:t xml:space="preserve">Федеральный закон от 27.07.2006 № 149-ФЗ «Об информации, информационных технологиях и о защите информации»; </w:t>
      </w:r>
    </w:p>
    <w:p w:rsidR="003922BC" w:rsidRPr="007B7783" w:rsidRDefault="003922BC" w:rsidP="002B14DD">
      <w:pPr>
        <w:numPr>
          <w:ilvl w:val="0"/>
          <w:numId w:val="3"/>
        </w:numPr>
        <w:ind w:right="-2"/>
        <w:rPr>
          <w:color w:val="auto"/>
        </w:rPr>
      </w:pPr>
      <w:r w:rsidRPr="007B7783">
        <w:rPr>
          <w:color w:val="auto"/>
        </w:rPr>
        <w:lastRenderedPageBreak/>
        <w:t xml:space="preserve">Указ Президента Российской Федерации от 06 марта 1997 г. № 188 «Об утверждении Перечня сведений конфиденциального характера»; </w:t>
      </w:r>
    </w:p>
    <w:p w:rsidR="003922BC" w:rsidRPr="007B7783" w:rsidRDefault="003922BC" w:rsidP="002B14DD">
      <w:pPr>
        <w:numPr>
          <w:ilvl w:val="0"/>
          <w:numId w:val="3"/>
        </w:numPr>
        <w:ind w:right="-2"/>
        <w:rPr>
          <w:color w:val="auto"/>
        </w:rPr>
      </w:pPr>
      <w:r w:rsidRPr="007B7783">
        <w:rPr>
          <w:color w:val="auto"/>
        </w:rPr>
        <w:t xml:space="preserve">постановление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 </w:t>
      </w:r>
    </w:p>
    <w:p w:rsidR="003922BC" w:rsidRPr="007B7783" w:rsidRDefault="003922BC" w:rsidP="002B14DD">
      <w:pPr>
        <w:numPr>
          <w:ilvl w:val="0"/>
          <w:numId w:val="3"/>
        </w:numPr>
        <w:ind w:right="-2"/>
        <w:rPr>
          <w:color w:val="auto"/>
        </w:rPr>
      </w:pPr>
      <w:r w:rsidRPr="007B7783">
        <w:rPr>
          <w:color w:val="auto"/>
        </w:rPr>
        <w:t xml:space="preserve">постановление Правительства Российской Федерации от 6 июля 2008 г.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w:t>
      </w:r>
    </w:p>
    <w:p w:rsidR="003922BC" w:rsidRPr="00F47690" w:rsidRDefault="003922BC" w:rsidP="002B14DD">
      <w:pPr>
        <w:numPr>
          <w:ilvl w:val="0"/>
          <w:numId w:val="3"/>
        </w:numPr>
        <w:ind w:left="-15" w:right="-2" w:firstLine="0"/>
        <w:rPr>
          <w:color w:val="FF0000"/>
        </w:rPr>
      </w:pPr>
      <w:r w:rsidRPr="007B7783">
        <w:rPr>
          <w:color w:val="auto"/>
        </w:rPr>
        <w:t xml:space="preserve">постановление </w:t>
      </w:r>
      <w:r w:rsidRPr="007B7783">
        <w:rPr>
          <w:color w:val="auto"/>
        </w:rPr>
        <w:tab/>
        <w:t xml:space="preserve">Правительства </w:t>
      </w:r>
      <w:r w:rsidRPr="007B7783">
        <w:rPr>
          <w:color w:val="auto"/>
        </w:rPr>
        <w:tab/>
        <w:t xml:space="preserve">Российской </w:t>
      </w:r>
      <w:r w:rsidRPr="007B7783">
        <w:rPr>
          <w:color w:val="auto"/>
        </w:rPr>
        <w:tab/>
        <w:t xml:space="preserve">Федерации </w:t>
      </w:r>
      <w:r w:rsidRPr="007B7783">
        <w:rPr>
          <w:color w:val="auto"/>
        </w:rPr>
        <w:tab/>
        <w:t>от 1 ноября 2012 г. № 1119 «Об утверждении требований к защите персональных данных при их обработке в информационных системах персональных данных»;</w:t>
      </w:r>
      <w:r w:rsidRPr="00F47690">
        <w:rPr>
          <w:color w:val="FF0000"/>
        </w:rPr>
        <w:t xml:space="preserve"> </w:t>
      </w:r>
    </w:p>
    <w:p w:rsidR="003922BC" w:rsidRPr="007B7783" w:rsidRDefault="007B7783" w:rsidP="007B7783">
      <w:pPr>
        <w:numPr>
          <w:ilvl w:val="0"/>
          <w:numId w:val="3"/>
        </w:numPr>
        <w:ind w:right="-2"/>
        <w:rPr>
          <w:color w:val="auto"/>
        </w:rPr>
      </w:pPr>
      <w:r w:rsidRPr="007B7783">
        <w:rPr>
          <w:color w:val="auto"/>
        </w:rPr>
        <w:t>Приказ Федеральной службы по техническому и экспортному контролю от 18 февраля 2013 г. N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3922BC" w:rsidRPr="007B7783">
        <w:rPr>
          <w:color w:val="auto"/>
        </w:rPr>
        <w:t xml:space="preserve">; </w:t>
      </w:r>
    </w:p>
    <w:p w:rsidR="003922BC" w:rsidRPr="00A402A7" w:rsidRDefault="00A402A7" w:rsidP="00A402A7">
      <w:pPr>
        <w:numPr>
          <w:ilvl w:val="0"/>
          <w:numId w:val="3"/>
        </w:numPr>
        <w:ind w:right="-2"/>
        <w:rPr>
          <w:color w:val="auto"/>
        </w:rPr>
      </w:pPr>
      <w:r w:rsidRPr="00A402A7">
        <w:rPr>
          <w:color w:val="auto"/>
        </w:rPr>
        <w:t>Приказ Федеральной службы по надзору в сфере связи, информационных технологий и массовых коммуникаций от 5 сентября 2013 г. N 996 "Об утверждении требований и методов по обезличиванию персональных данных"</w:t>
      </w:r>
      <w:r w:rsidR="003922BC" w:rsidRPr="00A402A7">
        <w:rPr>
          <w:color w:val="auto"/>
        </w:rPr>
        <w:t xml:space="preserve">; иные нормативные правовые акты Российской Федерации и нормативные документы уполномоченных органов государственной власти. </w:t>
      </w:r>
    </w:p>
    <w:p w:rsidR="003922BC" w:rsidRDefault="003922BC" w:rsidP="002B14DD">
      <w:pPr>
        <w:ind w:left="-15" w:right="-2"/>
      </w:pPr>
      <w:r>
        <w:t xml:space="preserve">3.2. В целях реализации положений Политики в </w:t>
      </w:r>
      <w:r w:rsidR="00F47690" w:rsidRPr="00F47690">
        <w:t>Управлени</w:t>
      </w:r>
      <w:r>
        <w:t xml:space="preserve">и разрабатываются соответствующие локальные нормативные акты и иные документы, в том числе: </w:t>
      </w:r>
    </w:p>
    <w:p w:rsidR="002B14DD" w:rsidRPr="00B96882" w:rsidRDefault="003922BC" w:rsidP="002B14DD">
      <w:pPr>
        <w:pStyle w:val="a3"/>
        <w:numPr>
          <w:ilvl w:val="0"/>
          <w:numId w:val="10"/>
        </w:numPr>
        <w:tabs>
          <w:tab w:val="center" w:pos="709"/>
        </w:tabs>
        <w:ind w:left="0" w:firstLine="709"/>
        <w:rPr>
          <w:color w:val="auto"/>
        </w:rPr>
      </w:pPr>
      <w:r w:rsidRPr="00B96882">
        <w:rPr>
          <w:color w:val="auto"/>
        </w:rPr>
        <w:t xml:space="preserve">Положение </w:t>
      </w:r>
      <w:r w:rsidR="00B96882" w:rsidRPr="00B96882">
        <w:rPr>
          <w:color w:val="auto"/>
        </w:rPr>
        <w:t>о</w:t>
      </w:r>
      <w:r w:rsidRPr="00B96882">
        <w:rPr>
          <w:color w:val="auto"/>
        </w:rPr>
        <w:t xml:space="preserve"> защите персональных данных </w:t>
      </w:r>
      <w:r w:rsidR="00F47690" w:rsidRPr="00B96882">
        <w:rPr>
          <w:color w:val="auto"/>
        </w:rPr>
        <w:t>Управления</w:t>
      </w:r>
      <w:r w:rsidR="00B96882" w:rsidRPr="00B96882">
        <w:rPr>
          <w:color w:val="auto"/>
        </w:rPr>
        <w:t xml:space="preserve"> социальной защиты населения Октябрьского муниципального района</w:t>
      </w:r>
      <w:r w:rsidR="005B3B6A" w:rsidRPr="00B96882">
        <w:rPr>
          <w:color w:val="auto"/>
        </w:rPr>
        <w:t>;</w:t>
      </w:r>
    </w:p>
    <w:p w:rsidR="003922BC" w:rsidRPr="00B96882" w:rsidRDefault="00B96882" w:rsidP="002B14DD">
      <w:pPr>
        <w:pStyle w:val="a3"/>
        <w:numPr>
          <w:ilvl w:val="0"/>
          <w:numId w:val="10"/>
        </w:numPr>
        <w:ind w:left="0" w:right="-2" w:firstLine="709"/>
        <w:rPr>
          <w:color w:val="auto"/>
        </w:rPr>
      </w:pPr>
      <w:r w:rsidRPr="00B96882">
        <w:rPr>
          <w:color w:val="auto"/>
        </w:rPr>
        <w:t>Положение по организации работ по обеспечению безопасности персональных данных при их обработке в информационных системах персональных данных;</w:t>
      </w:r>
    </w:p>
    <w:p w:rsidR="003922BC" w:rsidRPr="00C66CAD" w:rsidRDefault="00C66CAD" w:rsidP="002B14DD">
      <w:pPr>
        <w:pStyle w:val="a3"/>
        <w:numPr>
          <w:ilvl w:val="0"/>
          <w:numId w:val="10"/>
        </w:numPr>
        <w:ind w:left="0" w:right="-2" w:firstLine="709"/>
        <w:rPr>
          <w:color w:val="auto"/>
        </w:rPr>
      </w:pPr>
      <w:r w:rsidRPr="00C66CAD">
        <w:rPr>
          <w:color w:val="auto"/>
        </w:rPr>
        <w:t>Порядок по опечатыванию помещений в Управлении социальной защиты населения Октябрьского муниципального района</w:t>
      </w:r>
      <w:r w:rsidR="003922BC" w:rsidRPr="00C66CAD">
        <w:rPr>
          <w:color w:val="auto"/>
        </w:rPr>
        <w:t xml:space="preserve">; </w:t>
      </w:r>
    </w:p>
    <w:p w:rsidR="003922BC" w:rsidRPr="00B96882" w:rsidRDefault="003922BC" w:rsidP="002B14DD">
      <w:pPr>
        <w:pStyle w:val="a3"/>
        <w:numPr>
          <w:ilvl w:val="0"/>
          <w:numId w:val="10"/>
        </w:numPr>
        <w:ind w:left="0" w:right="-2" w:firstLine="709"/>
        <w:rPr>
          <w:color w:val="auto"/>
        </w:rPr>
      </w:pPr>
      <w:r w:rsidRPr="00B96882">
        <w:rPr>
          <w:color w:val="auto"/>
        </w:rPr>
        <w:t>иные локальные нормативные акты и документы, регламентирующие в У</w:t>
      </w:r>
      <w:r w:rsidR="00B96882" w:rsidRPr="00B96882">
        <w:rPr>
          <w:color w:val="auto"/>
        </w:rPr>
        <w:t>правле</w:t>
      </w:r>
      <w:r w:rsidRPr="00B96882">
        <w:rPr>
          <w:color w:val="auto"/>
        </w:rPr>
        <w:t xml:space="preserve">нии вопросы обработки персональных данных. </w:t>
      </w:r>
    </w:p>
    <w:p w:rsidR="003922BC" w:rsidRPr="00B96882" w:rsidRDefault="003922BC" w:rsidP="003922BC">
      <w:pPr>
        <w:spacing w:after="28" w:line="259" w:lineRule="auto"/>
        <w:ind w:left="708" w:firstLine="0"/>
        <w:jc w:val="left"/>
        <w:rPr>
          <w:color w:val="auto"/>
        </w:rPr>
      </w:pPr>
    </w:p>
    <w:p w:rsidR="009246C7" w:rsidRPr="00246CD3" w:rsidRDefault="009246C7" w:rsidP="003922BC">
      <w:pPr>
        <w:pStyle w:val="1"/>
        <w:ind w:left="115" w:right="439"/>
      </w:pPr>
      <w:r>
        <w:rPr>
          <w:lang w:val="en-US"/>
        </w:rPr>
        <w:t>IV</w:t>
      </w:r>
      <w:r>
        <w:t xml:space="preserve">. </w:t>
      </w:r>
      <w:r w:rsidR="003922BC">
        <w:rPr>
          <w:rFonts w:ascii="Arial" w:eastAsia="Arial" w:hAnsi="Arial" w:cs="Arial"/>
        </w:rPr>
        <w:tab/>
      </w:r>
      <w:r w:rsidR="003922BC">
        <w:t xml:space="preserve">Объем и категории обрабатываемых персональных данных, </w:t>
      </w:r>
    </w:p>
    <w:p w:rsidR="003922BC" w:rsidRDefault="003922BC" w:rsidP="003922BC">
      <w:pPr>
        <w:pStyle w:val="1"/>
        <w:ind w:left="115" w:right="439"/>
      </w:pPr>
      <w:r>
        <w:t xml:space="preserve">категории субъектов персональных данных </w:t>
      </w:r>
    </w:p>
    <w:p w:rsidR="003922BC" w:rsidRDefault="003922BC" w:rsidP="00A44B5C">
      <w:pPr>
        <w:ind w:right="-2" w:firstLine="708"/>
      </w:pPr>
      <w:r>
        <w:t xml:space="preserve">4.1. Категории субъектов персональных данных. </w:t>
      </w:r>
    </w:p>
    <w:p w:rsidR="003922BC" w:rsidRDefault="003922BC" w:rsidP="00A44B5C">
      <w:pPr>
        <w:ind w:right="-2" w:firstLine="708"/>
      </w:pPr>
      <w:r>
        <w:t>В  У</w:t>
      </w:r>
      <w:r w:rsidR="00C66CAD">
        <w:t>правле</w:t>
      </w:r>
      <w:r>
        <w:t xml:space="preserve">нии обрабатываются персональные данные следующих субъектов: </w:t>
      </w:r>
    </w:p>
    <w:p w:rsidR="003922BC" w:rsidRDefault="003922BC" w:rsidP="00A44B5C">
      <w:pPr>
        <w:numPr>
          <w:ilvl w:val="0"/>
          <w:numId w:val="4"/>
        </w:numPr>
        <w:ind w:left="0" w:right="-2" w:firstLine="708"/>
      </w:pPr>
      <w:r>
        <w:t xml:space="preserve">физические лица, </w:t>
      </w:r>
      <w:r w:rsidR="006C6D78">
        <w:t xml:space="preserve">получатели мер социальной поддержки, </w:t>
      </w:r>
      <w:r w:rsidR="006C6D78" w:rsidRPr="007B7783">
        <w:rPr>
          <w:color w:val="auto"/>
        </w:rPr>
        <w:t>государственной социальной помощи</w:t>
      </w:r>
      <w:r>
        <w:t xml:space="preserve">; </w:t>
      </w:r>
    </w:p>
    <w:p w:rsidR="002A1F73" w:rsidRDefault="003922BC" w:rsidP="00A44B5C">
      <w:pPr>
        <w:numPr>
          <w:ilvl w:val="0"/>
          <w:numId w:val="4"/>
        </w:numPr>
        <w:spacing w:after="5"/>
        <w:ind w:left="0" w:right="-2" w:firstLine="708"/>
      </w:pPr>
      <w:r>
        <w:t>лица, состоящие с У</w:t>
      </w:r>
      <w:r w:rsidR="006C6D78">
        <w:t>правле</w:t>
      </w:r>
      <w:r>
        <w:t>нием в гражданско-правовых отношениях; - физические лица, состоящие с У</w:t>
      </w:r>
      <w:r w:rsidR="006C6D78">
        <w:t>правл</w:t>
      </w:r>
      <w:r>
        <w:t xml:space="preserve">ением в трудовых отношениях; </w:t>
      </w:r>
    </w:p>
    <w:p w:rsidR="003922BC" w:rsidRDefault="003922BC" w:rsidP="00A44B5C">
      <w:pPr>
        <w:spacing w:after="5"/>
        <w:ind w:right="-2" w:firstLine="708"/>
      </w:pPr>
      <w:r>
        <w:t xml:space="preserve">4.2. Перечень обрабатываемых персональных данных: </w:t>
      </w:r>
    </w:p>
    <w:p w:rsidR="003922BC" w:rsidRDefault="003922BC" w:rsidP="00A44B5C">
      <w:pPr>
        <w:numPr>
          <w:ilvl w:val="0"/>
          <w:numId w:val="4"/>
        </w:numPr>
        <w:ind w:left="0" w:right="-2" w:firstLine="708"/>
      </w:pPr>
      <w:r>
        <w:t>перечень персональных данных, обрабатываемых в У</w:t>
      </w:r>
      <w:r w:rsidR="00C77A5C">
        <w:t>правл</w:t>
      </w:r>
      <w:r>
        <w:t>ении, определяется в соответствии с законодательством Российской Федерации и локальными нормативными актами У</w:t>
      </w:r>
      <w:r w:rsidR="00C77A5C">
        <w:t>правл</w:t>
      </w:r>
      <w:r>
        <w:t xml:space="preserve">ения с учетом целей обработки персональных данных, указанных в разделе 2 Политики. </w:t>
      </w:r>
    </w:p>
    <w:p w:rsidR="003922BC" w:rsidRDefault="003922BC" w:rsidP="00A44B5C">
      <w:pPr>
        <w:ind w:right="-2" w:firstLine="708"/>
      </w:pPr>
      <w:r>
        <w:t xml:space="preserve">4.3.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в Учреждении не осуществляется. </w:t>
      </w:r>
    </w:p>
    <w:p w:rsidR="003922BC" w:rsidRDefault="003922BC" w:rsidP="00A44B5C">
      <w:pPr>
        <w:spacing w:after="24" w:line="259" w:lineRule="auto"/>
        <w:ind w:right="-2" w:firstLine="708"/>
        <w:jc w:val="center"/>
      </w:pPr>
    </w:p>
    <w:p w:rsidR="003922BC" w:rsidRDefault="00036924" w:rsidP="00A44B5C">
      <w:pPr>
        <w:pStyle w:val="1"/>
        <w:ind w:left="0" w:right="-2" w:firstLine="708"/>
      </w:pPr>
      <w:r>
        <w:rPr>
          <w:lang w:val="en-US"/>
        </w:rPr>
        <w:t>V</w:t>
      </w:r>
      <w:r w:rsidR="003922BC">
        <w:t xml:space="preserve">. Порядок и условия обработки персональных данных </w:t>
      </w:r>
    </w:p>
    <w:p w:rsidR="003922BC" w:rsidRDefault="003922BC" w:rsidP="00A44B5C">
      <w:pPr>
        <w:ind w:right="-2" w:firstLine="708"/>
      </w:pPr>
      <w:r>
        <w:t>5.1.</w:t>
      </w:r>
      <w:r w:rsidR="00260B4D">
        <w:t xml:space="preserve"> </w:t>
      </w:r>
      <w:r>
        <w:t>Обработка персональных данных в У</w:t>
      </w:r>
      <w:r w:rsidR="00C77A5C">
        <w:t>правл</w:t>
      </w:r>
      <w:r>
        <w:t xml:space="preserve">ении осуществляется на основе следующих принципов: </w:t>
      </w:r>
    </w:p>
    <w:p w:rsidR="003922BC" w:rsidRDefault="003922BC" w:rsidP="00A44B5C">
      <w:pPr>
        <w:pStyle w:val="a3"/>
        <w:numPr>
          <w:ilvl w:val="0"/>
          <w:numId w:val="11"/>
        </w:numPr>
        <w:ind w:left="0" w:right="-2" w:firstLine="708"/>
      </w:pPr>
      <w:r>
        <w:t xml:space="preserve">на законной и справедливой основе; </w:t>
      </w:r>
    </w:p>
    <w:p w:rsidR="003922BC" w:rsidRDefault="003922BC" w:rsidP="00A44B5C">
      <w:pPr>
        <w:pStyle w:val="a3"/>
        <w:numPr>
          <w:ilvl w:val="0"/>
          <w:numId w:val="11"/>
        </w:numPr>
        <w:ind w:left="0" w:right="-2" w:firstLine="708"/>
      </w:pPr>
      <w:r>
        <w:t xml:space="preserve">обработка персональных данных ограничивается достижением конкретных, заранее определенных и законных целей; </w:t>
      </w:r>
    </w:p>
    <w:p w:rsidR="003922BC" w:rsidRDefault="003922BC" w:rsidP="00A44B5C">
      <w:pPr>
        <w:pStyle w:val="a3"/>
        <w:numPr>
          <w:ilvl w:val="0"/>
          <w:numId w:val="11"/>
        </w:numPr>
        <w:ind w:left="0" w:right="-2" w:firstLine="708"/>
      </w:pPr>
      <w:r>
        <w:t xml:space="preserve">не допускается обработка персональных данных, несовместимая с целями сбора персональных данных; </w:t>
      </w:r>
    </w:p>
    <w:p w:rsidR="003922BC" w:rsidRDefault="003922BC" w:rsidP="00A44B5C">
      <w:pPr>
        <w:pStyle w:val="a3"/>
        <w:numPr>
          <w:ilvl w:val="0"/>
          <w:numId w:val="11"/>
        </w:numPr>
        <w:ind w:left="0" w:right="-2" w:firstLine="708"/>
      </w:pPr>
      <w:r>
        <w:t xml:space="preserve">не допускается объединение баз данных, содержащих персональные данные, обработка которых осуществляется в целях, несовместимых между собой; </w:t>
      </w:r>
    </w:p>
    <w:p w:rsidR="003922BC" w:rsidRDefault="003922BC" w:rsidP="00A44B5C">
      <w:pPr>
        <w:pStyle w:val="a3"/>
        <w:numPr>
          <w:ilvl w:val="0"/>
          <w:numId w:val="11"/>
        </w:numPr>
        <w:ind w:left="0" w:right="-2" w:firstLine="708"/>
      </w:pPr>
      <w:r>
        <w:t xml:space="preserve">обработке подлежат только персональные данные, которые отвечают целям их обработки; </w:t>
      </w:r>
    </w:p>
    <w:p w:rsidR="003922BC" w:rsidRDefault="003922BC" w:rsidP="00A44B5C">
      <w:pPr>
        <w:pStyle w:val="a3"/>
        <w:numPr>
          <w:ilvl w:val="0"/>
          <w:numId w:val="11"/>
        </w:numPr>
        <w:ind w:left="0" w:right="-2" w:firstLine="708"/>
      </w:pPr>
      <w:r>
        <w:lastRenderedPageBreak/>
        <w:t xml:space="preserve">содержание и объем обрабатываемых персональных данных соответствует заявленным целям обработки. Не допускается избыточность обрабатываемых персональных данных по отношению к заявленным целям их обработки; </w:t>
      </w:r>
    </w:p>
    <w:p w:rsidR="003922BC" w:rsidRDefault="003922BC" w:rsidP="00A44B5C">
      <w:pPr>
        <w:pStyle w:val="a3"/>
        <w:numPr>
          <w:ilvl w:val="0"/>
          <w:numId w:val="11"/>
        </w:numPr>
        <w:ind w:left="0" w:right="-2" w:firstLine="708"/>
      </w:pPr>
      <w:r>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p>
    <w:p w:rsidR="003922BC" w:rsidRDefault="003922BC" w:rsidP="00A44B5C">
      <w:pPr>
        <w:pStyle w:val="a3"/>
        <w:numPr>
          <w:ilvl w:val="0"/>
          <w:numId w:val="11"/>
        </w:numPr>
        <w:ind w:left="0" w:right="-2" w:firstLine="708"/>
      </w:pPr>
      <w:r>
        <w:t xml:space="preserve">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rsidR="003922BC" w:rsidRDefault="003922BC" w:rsidP="00A44B5C">
      <w:pPr>
        <w:pStyle w:val="a3"/>
        <w:numPr>
          <w:ilvl w:val="0"/>
          <w:numId w:val="11"/>
        </w:numPr>
        <w:ind w:left="0" w:right="-2" w:firstLine="708"/>
      </w:pPr>
      <w:r>
        <w:t xml:space="preserve">обрабатываемые персональные данные уничтожаются либо обезличиваются по достижении целей обработки. Уничтожение осуществляется способом, исключающим возможность их восстановления. </w:t>
      </w:r>
    </w:p>
    <w:p w:rsidR="003922BC" w:rsidRDefault="003922BC" w:rsidP="00A44B5C">
      <w:pPr>
        <w:ind w:right="-2" w:firstLine="708"/>
      </w:pPr>
      <w:r>
        <w:t>5.2.</w:t>
      </w:r>
      <w:r w:rsidR="00260B4D">
        <w:t xml:space="preserve"> </w:t>
      </w:r>
      <w:r w:rsidR="00C77A5C">
        <w:t>Управл</w:t>
      </w:r>
      <w:r>
        <w:t xml:space="preserve">ение при осуществлении обработки персональных данных: </w:t>
      </w:r>
    </w:p>
    <w:p w:rsidR="003922BC" w:rsidRDefault="003922BC" w:rsidP="00A44B5C">
      <w:pPr>
        <w:pStyle w:val="a3"/>
        <w:numPr>
          <w:ilvl w:val="0"/>
          <w:numId w:val="12"/>
        </w:numPr>
        <w:ind w:left="0" w:right="-2" w:firstLine="709"/>
      </w:pPr>
      <w:r>
        <w:t xml:space="preserve">принимает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3922BC" w:rsidRDefault="003922BC" w:rsidP="00A44B5C">
      <w:pPr>
        <w:pStyle w:val="a3"/>
        <w:numPr>
          <w:ilvl w:val="0"/>
          <w:numId w:val="12"/>
        </w:numPr>
        <w:spacing w:after="5"/>
        <w:ind w:left="0" w:right="125" w:firstLine="709"/>
      </w:pPr>
      <w:r>
        <w:t>принимает меры, необходимые и достаточные для обеспечения выполнения требований законодательства Российской Федерации и локальных нормативных актов У</w:t>
      </w:r>
      <w:r w:rsidR="00C77A5C">
        <w:t>правл</w:t>
      </w:r>
      <w:r>
        <w:t xml:space="preserve">ения в области персональных данных; </w:t>
      </w:r>
    </w:p>
    <w:p w:rsidR="003922BC" w:rsidRDefault="003922BC" w:rsidP="00A44B5C">
      <w:pPr>
        <w:pStyle w:val="a3"/>
        <w:numPr>
          <w:ilvl w:val="0"/>
          <w:numId w:val="12"/>
        </w:numPr>
        <w:ind w:left="0" w:right="-2" w:firstLine="709"/>
      </w:pPr>
      <w:r>
        <w:t>издает локальные нормативные акты, определяющие политику и вопросы обработки и защиты персональных данных в У</w:t>
      </w:r>
      <w:r w:rsidR="00C77A5C">
        <w:t>правл</w:t>
      </w:r>
      <w:r>
        <w:t xml:space="preserve">ении; </w:t>
      </w:r>
    </w:p>
    <w:p w:rsidR="003922BC" w:rsidRDefault="003922BC" w:rsidP="00A44B5C">
      <w:pPr>
        <w:pStyle w:val="a3"/>
        <w:numPr>
          <w:ilvl w:val="0"/>
          <w:numId w:val="12"/>
        </w:numPr>
        <w:ind w:left="0" w:right="-2" w:firstLine="709"/>
      </w:pPr>
      <w:r>
        <w:t xml:space="preserve">публикует или иным образом обеспечивает неограниченный доступ к настоящей Политике; </w:t>
      </w:r>
    </w:p>
    <w:p w:rsidR="003922BC" w:rsidRDefault="003922BC" w:rsidP="00A44B5C">
      <w:pPr>
        <w:pStyle w:val="a3"/>
        <w:numPr>
          <w:ilvl w:val="0"/>
          <w:numId w:val="12"/>
        </w:numPr>
        <w:ind w:left="0" w:right="-2" w:firstLine="709"/>
      </w:pPr>
      <w:r>
        <w:t xml:space="preserve">прекращает обработку и уничтожает персональные данные в случаях, предусмотренных законодательством Российской Федерации в области персональных данных; </w:t>
      </w:r>
    </w:p>
    <w:p w:rsidR="003922BC" w:rsidRDefault="003922BC" w:rsidP="00A44B5C">
      <w:pPr>
        <w:pStyle w:val="a3"/>
        <w:numPr>
          <w:ilvl w:val="0"/>
          <w:numId w:val="12"/>
        </w:numPr>
        <w:ind w:left="0" w:right="-2" w:firstLine="709"/>
      </w:pPr>
      <w:r>
        <w:t xml:space="preserve">совершает иные действия, предусмотренные законодательством Российской Федерации в области персональных данных. </w:t>
      </w:r>
    </w:p>
    <w:p w:rsidR="003922BC" w:rsidRDefault="003922BC" w:rsidP="00A44B5C">
      <w:pPr>
        <w:numPr>
          <w:ilvl w:val="1"/>
          <w:numId w:val="9"/>
        </w:numPr>
        <w:ind w:left="0" w:right="-2" w:firstLine="709"/>
      </w:pPr>
      <w:r>
        <w:t xml:space="preserve">Обработка персональных данных осуществляется с согласия субъекта персональных данных на обработку его персональных данных, если иное не предусмотрено законодательством Российской Федерации в области персональных данных. </w:t>
      </w:r>
    </w:p>
    <w:p w:rsidR="003922BC" w:rsidRDefault="003922BC" w:rsidP="00A44B5C">
      <w:pPr>
        <w:numPr>
          <w:ilvl w:val="1"/>
          <w:numId w:val="9"/>
        </w:numPr>
        <w:ind w:left="0" w:right="-2" w:firstLine="709"/>
      </w:pPr>
      <w:r>
        <w:t xml:space="preserve">Все персональные данные следует получать от самого субъекта. Если персональные данные субъекта можно получить только у третьей стороны, то Субъект должен быть уведомлен об этом или от него должно быть получено согласие. </w:t>
      </w:r>
    </w:p>
    <w:p w:rsidR="003922BC" w:rsidRDefault="003922BC" w:rsidP="00A44B5C">
      <w:pPr>
        <w:numPr>
          <w:ilvl w:val="1"/>
          <w:numId w:val="9"/>
        </w:numPr>
        <w:ind w:left="0" w:right="-2" w:firstLine="709"/>
      </w:pPr>
      <w:r>
        <w:t xml:space="preserve">Оператор должен сообщить Субъекту о целях, предполагаемых источниках и  способах получения персональных данных, характере подлежащих получению персональных данных, перечне действий с персональными данными,  сроке, в течение которого действует согласие и порядке его отзыва, а также о  последствиях отказа Субъекта дать письменное согласие на их получение. </w:t>
      </w:r>
    </w:p>
    <w:p w:rsidR="003922BC" w:rsidRDefault="003922BC" w:rsidP="00A44B5C">
      <w:pPr>
        <w:numPr>
          <w:ilvl w:val="1"/>
          <w:numId w:val="9"/>
        </w:numPr>
        <w:ind w:left="0" w:right="660" w:firstLine="709"/>
      </w:pPr>
      <w:r>
        <w:t xml:space="preserve">Оператор передает персональные данные третьим лицам в следующих случаях: </w:t>
      </w:r>
    </w:p>
    <w:p w:rsidR="003922BC" w:rsidRDefault="003922BC" w:rsidP="00A44B5C">
      <w:pPr>
        <w:pStyle w:val="a3"/>
        <w:numPr>
          <w:ilvl w:val="0"/>
          <w:numId w:val="13"/>
        </w:numPr>
        <w:ind w:left="0" w:right="125" w:firstLine="709"/>
      </w:pPr>
      <w:r>
        <w:t xml:space="preserve">субъект выразил свое согласие на такие действия; </w:t>
      </w:r>
    </w:p>
    <w:p w:rsidR="003922BC" w:rsidRDefault="003922BC" w:rsidP="00A44B5C">
      <w:pPr>
        <w:pStyle w:val="a3"/>
        <w:numPr>
          <w:ilvl w:val="0"/>
          <w:numId w:val="13"/>
        </w:numPr>
        <w:ind w:left="0" w:right="125" w:firstLine="709"/>
      </w:pPr>
      <w:r>
        <w:t xml:space="preserve">передача предусмотрена Российским или иным применимым законодательством в рамках установленной законодательством процедуры. </w:t>
      </w:r>
    </w:p>
    <w:p w:rsidR="003922BC" w:rsidRDefault="003922BC" w:rsidP="00CD74F7">
      <w:pPr>
        <w:ind w:right="125" w:firstLine="709"/>
      </w:pPr>
      <w:r>
        <w:t xml:space="preserve">5.7. Перечень третьих лиц, которым передаются персональные данные: </w:t>
      </w:r>
    </w:p>
    <w:p w:rsidR="003922BC" w:rsidRDefault="003922BC" w:rsidP="00A44B5C">
      <w:pPr>
        <w:pStyle w:val="a3"/>
        <w:numPr>
          <w:ilvl w:val="0"/>
          <w:numId w:val="14"/>
        </w:numPr>
        <w:ind w:left="0" w:right="125" w:firstLine="709"/>
      </w:pPr>
      <w:r>
        <w:t xml:space="preserve">Пенсионный фонд РФ для учета (на законных основаниях); </w:t>
      </w:r>
    </w:p>
    <w:p w:rsidR="003922BC" w:rsidRDefault="003922BC" w:rsidP="00A44B5C">
      <w:pPr>
        <w:pStyle w:val="a3"/>
        <w:numPr>
          <w:ilvl w:val="0"/>
          <w:numId w:val="14"/>
        </w:numPr>
        <w:ind w:left="0" w:right="125" w:firstLine="709"/>
      </w:pPr>
      <w:r>
        <w:t xml:space="preserve">Налоговые органы РФ (на законных основаниях); </w:t>
      </w:r>
    </w:p>
    <w:p w:rsidR="003922BC" w:rsidRDefault="003922BC" w:rsidP="00A44B5C">
      <w:pPr>
        <w:pStyle w:val="a3"/>
        <w:numPr>
          <w:ilvl w:val="0"/>
          <w:numId w:val="14"/>
        </w:numPr>
        <w:ind w:left="0" w:right="125" w:firstLine="709"/>
      </w:pPr>
      <w:r>
        <w:t xml:space="preserve">Фонд социального страхования (на законных основаниях); </w:t>
      </w:r>
    </w:p>
    <w:p w:rsidR="003922BC" w:rsidRDefault="003922BC" w:rsidP="00A44B5C">
      <w:pPr>
        <w:pStyle w:val="a3"/>
        <w:numPr>
          <w:ilvl w:val="0"/>
          <w:numId w:val="14"/>
        </w:numPr>
        <w:ind w:left="0" w:right="125" w:firstLine="709"/>
      </w:pPr>
      <w:r>
        <w:t xml:space="preserve">Территориальный фонд обязательного медицинского страхования (на законных основаниях); </w:t>
      </w:r>
    </w:p>
    <w:p w:rsidR="003922BC" w:rsidRDefault="003922BC" w:rsidP="00A44B5C">
      <w:pPr>
        <w:pStyle w:val="a3"/>
        <w:numPr>
          <w:ilvl w:val="0"/>
          <w:numId w:val="14"/>
        </w:numPr>
        <w:ind w:left="0" w:right="125" w:firstLine="709"/>
      </w:pPr>
      <w:r>
        <w:t xml:space="preserve">Банки для начисления заработной платы (на основании договора); </w:t>
      </w:r>
    </w:p>
    <w:p w:rsidR="003922BC" w:rsidRPr="00EB66F0" w:rsidRDefault="00EB66F0" w:rsidP="00A44B5C">
      <w:pPr>
        <w:pStyle w:val="a3"/>
        <w:numPr>
          <w:ilvl w:val="0"/>
          <w:numId w:val="14"/>
        </w:numPr>
        <w:ind w:left="0" w:right="125" w:firstLine="709"/>
      </w:pPr>
      <w:r w:rsidRPr="00EB66F0">
        <w:t>О</w:t>
      </w:r>
      <w:r w:rsidR="003922BC" w:rsidRPr="00EB66F0">
        <w:t xml:space="preserve">КУ «Центр занятости </w:t>
      </w:r>
      <w:r w:rsidRPr="00EB66F0">
        <w:t>населения г. Троицка Отдел по Октябрьскому району</w:t>
      </w:r>
      <w:r w:rsidR="003922BC" w:rsidRPr="00EB66F0">
        <w:t xml:space="preserve">; </w:t>
      </w:r>
    </w:p>
    <w:p w:rsidR="00EB66F0" w:rsidRPr="00EB66F0" w:rsidRDefault="00EB66F0" w:rsidP="00A44B5C">
      <w:pPr>
        <w:pStyle w:val="a3"/>
        <w:numPr>
          <w:ilvl w:val="0"/>
          <w:numId w:val="14"/>
        </w:numPr>
        <w:ind w:left="0" w:right="125" w:firstLine="709"/>
      </w:pPr>
      <w:r>
        <w:t>Органы МВД;</w:t>
      </w:r>
    </w:p>
    <w:p w:rsidR="003922BC" w:rsidRPr="00EB66F0" w:rsidRDefault="003922BC" w:rsidP="00A44B5C">
      <w:pPr>
        <w:pStyle w:val="a3"/>
        <w:numPr>
          <w:ilvl w:val="0"/>
          <w:numId w:val="14"/>
        </w:numPr>
        <w:ind w:left="0" w:right="125" w:firstLine="709"/>
      </w:pPr>
      <w:r w:rsidRPr="00EB66F0">
        <w:t xml:space="preserve">и другие в случаях, установленных законодательством. </w:t>
      </w:r>
    </w:p>
    <w:p w:rsidR="003922BC" w:rsidRPr="00EB66F0" w:rsidRDefault="003922BC" w:rsidP="00036924">
      <w:pPr>
        <w:ind w:right="-2" w:firstLine="709"/>
      </w:pPr>
      <w:r w:rsidRPr="00EB66F0">
        <w:t>5.8. Обработка персональных данных в У</w:t>
      </w:r>
      <w:r w:rsidR="00C77A5C">
        <w:t>правл</w:t>
      </w:r>
      <w:r w:rsidRPr="00EB66F0">
        <w:t xml:space="preserve">ении осуществляется следующими способами: </w:t>
      </w:r>
    </w:p>
    <w:p w:rsidR="003922BC" w:rsidRPr="00EB66F0" w:rsidRDefault="003922BC" w:rsidP="00A44B5C">
      <w:pPr>
        <w:pStyle w:val="a3"/>
        <w:numPr>
          <w:ilvl w:val="0"/>
          <w:numId w:val="15"/>
        </w:numPr>
        <w:ind w:left="0" w:right="125" w:firstLine="709"/>
      </w:pPr>
      <w:r w:rsidRPr="00EB66F0">
        <w:t xml:space="preserve">с использованием средств автоматизации; - без использования средств автоматизации </w:t>
      </w:r>
    </w:p>
    <w:p w:rsidR="003922BC" w:rsidRDefault="003922BC" w:rsidP="00A44B5C">
      <w:pPr>
        <w:ind w:right="125" w:firstLine="709"/>
      </w:pPr>
      <w:r>
        <w:t xml:space="preserve">Трансграничная передача персональных данных не осуществляется. </w:t>
      </w:r>
    </w:p>
    <w:p w:rsidR="003922BC" w:rsidRDefault="003922BC" w:rsidP="00036924">
      <w:pPr>
        <w:pStyle w:val="a3"/>
        <w:numPr>
          <w:ilvl w:val="1"/>
          <w:numId w:val="6"/>
        </w:numPr>
        <w:ind w:left="0" w:right="-2" w:firstLine="709"/>
      </w:pPr>
      <w:r>
        <w:t xml:space="preserve">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Федеральными законами Российской Федерации </w:t>
      </w:r>
    </w:p>
    <w:p w:rsidR="003922BC" w:rsidRDefault="003922BC" w:rsidP="00036924">
      <w:pPr>
        <w:numPr>
          <w:ilvl w:val="1"/>
          <w:numId w:val="6"/>
        </w:numPr>
        <w:ind w:left="0" w:right="-2" w:firstLine="709"/>
      </w:pPr>
      <w:r>
        <w:lastRenderedPageBreak/>
        <w:t xml:space="preserve">Сроки обработки персональных данных субъектов персональных данных определяются в соответствии с действующим законодательством Российской Федерации и иными нормативными правовыми актами. </w:t>
      </w:r>
    </w:p>
    <w:p w:rsidR="003922BC" w:rsidRDefault="003922BC" w:rsidP="00A44B5C">
      <w:pPr>
        <w:numPr>
          <w:ilvl w:val="1"/>
          <w:numId w:val="6"/>
        </w:numPr>
        <w:ind w:left="0" w:right="660" w:firstLine="709"/>
      </w:pPr>
      <w:r>
        <w:t xml:space="preserve">Хранение персональных данных. </w:t>
      </w:r>
    </w:p>
    <w:p w:rsidR="003922BC" w:rsidRDefault="003922BC" w:rsidP="00036924">
      <w:pPr>
        <w:numPr>
          <w:ilvl w:val="2"/>
          <w:numId w:val="8"/>
        </w:numPr>
        <w:ind w:left="0" w:right="-2" w:firstLine="709"/>
      </w:pPr>
      <w:r>
        <w:t>Персональные данные Субъектов могут быть получены, проходить дальнейшую обработку и передаваться на хранение</w:t>
      </w:r>
      <w:r w:rsidR="00C77A5C">
        <w:t>,</w:t>
      </w:r>
      <w:r>
        <w:t xml:space="preserve"> как на бумажных носителях, так и в электронном виде. </w:t>
      </w:r>
    </w:p>
    <w:p w:rsidR="003922BC" w:rsidRDefault="003922BC" w:rsidP="00036924">
      <w:pPr>
        <w:numPr>
          <w:ilvl w:val="2"/>
          <w:numId w:val="8"/>
        </w:numPr>
        <w:ind w:left="0" w:right="-2" w:firstLine="709"/>
      </w:pPr>
      <w:r>
        <w:t>Персональные данные, зафиксированные на бумажных носителях</w:t>
      </w:r>
      <w:r w:rsidR="00C77A5C">
        <w:t>,</w:t>
      </w:r>
      <w:r>
        <w:t xml:space="preserve"> хранятся в запираемых шкафах, либо в запираемых помещениях с ограниченным правом доступа. </w:t>
      </w:r>
    </w:p>
    <w:p w:rsidR="003922BC" w:rsidRDefault="003922BC" w:rsidP="00036924">
      <w:pPr>
        <w:numPr>
          <w:ilvl w:val="2"/>
          <w:numId w:val="8"/>
        </w:numPr>
        <w:ind w:left="0" w:right="-2" w:firstLine="709"/>
      </w:pPr>
      <w:r>
        <w:t xml:space="preserve">Персональные данные Субъектов, обрабатываемые с использованием средств автоматизации в разных целях, хранятся в разных папках (вкладках). </w:t>
      </w:r>
    </w:p>
    <w:p w:rsidR="003922BC" w:rsidRDefault="003922BC" w:rsidP="00A44B5C">
      <w:pPr>
        <w:numPr>
          <w:ilvl w:val="2"/>
          <w:numId w:val="8"/>
        </w:numPr>
        <w:ind w:left="0" w:right="-2" w:firstLine="709"/>
      </w:pPr>
      <w:r>
        <w:t xml:space="preserve">Не допускается хранение и размещение документов, содержащих персональные данные, в открытых электронных каталогах (файлообменниках) в ИСПД. </w:t>
      </w:r>
    </w:p>
    <w:p w:rsidR="003922BC" w:rsidRDefault="003922BC" w:rsidP="00A44B5C">
      <w:pPr>
        <w:numPr>
          <w:ilvl w:val="2"/>
          <w:numId w:val="8"/>
        </w:numPr>
        <w:ind w:left="0" w:right="125" w:firstLine="709"/>
      </w:pPr>
      <w:r>
        <w:t xml:space="preserve">Хранение персональных данных в форме, позволяющей определить субъекта персональных данных,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w:t>
      </w:r>
    </w:p>
    <w:p w:rsidR="003922BC" w:rsidRDefault="003922BC" w:rsidP="00A44B5C">
      <w:pPr>
        <w:ind w:right="125" w:firstLine="709"/>
      </w:pPr>
      <w:r>
        <w:t xml:space="preserve">5.12. Уничтожение персональных данных. </w:t>
      </w:r>
    </w:p>
    <w:p w:rsidR="003922BC" w:rsidRDefault="003922BC" w:rsidP="00036924">
      <w:pPr>
        <w:numPr>
          <w:ilvl w:val="2"/>
          <w:numId w:val="7"/>
        </w:numPr>
        <w:ind w:left="0" w:right="-2" w:firstLine="709"/>
      </w:pPr>
      <w:r>
        <w:t xml:space="preserve">Уничтожение документов (носителей), содержащих персональные данные производится путем сожжения, дробления (измельчения), химического разложения, превращения в бесформенную массу или порошок. Для уничтожения бумажных документов допускается применение шредера. </w:t>
      </w:r>
    </w:p>
    <w:p w:rsidR="003922BC" w:rsidRDefault="003922BC" w:rsidP="00036924">
      <w:pPr>
        <w:numPr>
          <w:ilvl w:val="2"/>
          <w:numId w:val="7"/>
        </w:numPr>
        <w:ind w:left="0" w:right="-2" w:firstLine="709"/>
      </w:pPr>
      <w:r>
        <w:t xml:space="preserve">Персональные данные на электронных носителях уничтожаются путем стирания или форматирования носителя. </w:t>
      </w:r>
    </w:p>
    <w:p w:rsidR="003922BC" w:rsidRDefault="003922BC" w:rsidP="00036924">
      <w:pPr>
        <w:numPr>
          <w:ilvl w:val="2"/>
          <w:numId w:val="7"/>
        </w:numPr>
        <w:ind w:left="0" w:right="-2" w:firstLine="709"/>
      </w:pPr>
      <w:r>
        <w:t xml:space="preserve">Уничтожение производится комиссией. Факт уничтожения персональных данных подтверждается документально актом об уничтожении носителей, подписанным членами комиссии. </w:t>
      </w:r>
    </w:p>
    <w:p w:rsidR="003922BC" w:rsidRDefault="003922BC" w:rsidP="003922BC">
      <w:pPr>
        <w:spacing w:after="26" w:line="259" w:lineRule="auto"/>
        <w:ind w:left="708" w:firstLine="0"/>
        <w:jc w:val="left"/>
      </w:pPr>
    </w:p>
    <w:p w:rsidR="003922BC" w:rsidRDefault="00036924" w:rsidP="00036924">
      <w:pPr>
        <w:pStyle w:val="1"/>
        <w:ind w:left="0" w:right="768"/>
      </w:pPr>
      <w:r>
        <w:rPr>
          <w:lang w:val="en-US"/>
        </w:rPr>
        <w:t>VI</w:t>
      </w:r>
      <w:r w:rsidR="003922BC">
        <w:t xml:space="preserve">. Заключительные положения </w:t>
      </w:r>
    </w:p>
    <w:p w:rsidR="003922BC" w:rsidRDefault="003922BC" w:rsidP="00036924">
      <w:pPr>
        <w:ind w:left="-15" w:right="-2"/>
      </w:pPr>
      <w:r>
        <w:t xml:space="preserve">6.1. Контроль исполнения требований настоящей Политики осуществляется ответственным за обеспечение безопасности персональных данных.  </w:t>
      </w:r>
    </w:p>
    <w:p w:rsidR="003922BC" w:rsidRDefault="003922BC" w:rsidP="00036924">
      <w:pPr>
        <w:ind w:left="-15" w:right="-2"/>
      </w:pPr>
      <w:r>
        <w:t>6.2. Настоящая Политика является общедоступной и подлежит размещению на официальном сайте Учреждения в течени</w:t>
      </w:r>
      <w:r w:rsidR="00A179B7">
        <w:t>е</w:t>
      </w:r>
      <w:r>
        <w:t xml:space="preserve"> 10 дней после ее утверждения. </w:t>
      </w:r>
    </w:p>
    <w:p w:rsidR="003922BC" w:rsidRDefault="003922BC" w:rsidP="003922BC">
      <w:pPr>
        <w:spacing w:after="13" w:line="259" w:lineRule="auto"/>
        <w:ind w:left="98" w:firstLine="0"/>
        <w:jc w:val="center"/>
      </w:pPr>
    </w:p>
    <w:p w:rsidR="00036924" w:rsidRDefault="00036924"/>
    <w:sectPr w:rsidR="00036924" w:rsidSect="00642E98">
      <w:pgSz w:w="11906" w:h="16838"/>
      <w:pgMar w:top="993"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618D"/>
    <w:multiLevelType w:val="multilevel"/>
    <w:tmpl w:val="56240EA8"/>
    <w:lvl w:ilvl="0">
      <w:start w:val="5"/>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0EE46731"/>
    <w:multiLevelType w:val="hybridMultilevel"/>
    <w:tmpl w:val="1AAC8AE4"/>
    <w:lvl w:ilvl="0" w:tplc="E4E4950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F0C6CD6">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04C3750">
      <w:start w:val="1"/>
      <w:numFmt w:val="lowerRoman"/>
      <w:lvlText w:val="%3"/>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B56AC42">
      <w:start w:val="1"/>
      <w:numFmt w:val="decimal"/>
      <w:lvlText w:val="%4"/>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7F0D57C">
      <w:start w:val="1"/>
      <w:numFmt w:val="lowerLetter"/>
      <w:lvlText w:val="%5"/>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C649FCE">
      <w:start w:val="1"/>
      <w:numFmt w:val="lowerRoman"/>
      <w:lvlText w:val="%6"/>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5DEFA96">
      <w:start w:val="1"/>
      <w:numFmt w:val="decimal"/>
      <w:lvlText w:val="%7"/>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D442E3A">
      <w:start w:val="1"/>
      <w:numFmt w:val="lowerLetter"/>
      <w:lvlText w:val="%8"/>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00CCF78">
      <w:start w:val="1"/>
      <w:numFmt w:val="lowerRoman"/>
      <w:lvlText w:val="%9"/>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162F313A"/>
    <w:multiLevelType w:val="hybridMultilevel"/>
    <w:tmpl w:val="90FC82AA"/>
    <w:lvl w:ilvl="0" w:tplc="3B2EADD6">
      <w:start w:val="1"/>
      <w:numFmt w:val="bullet"/>
      <w:lvlText w:val="-"/>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7261A24">
      <w:start w:val="1"/>
      <w:numFmt w:val="bullet"/>
      <w:lvlText w:val="o"/>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28A4B2C">
      <w:start w:val="1"/>
      <w:numFmt w:val="bullet"/>
      <w:lvlText w:val="▪"/>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93E6548">
      <w:start w:val="1"/>
      <w:numFmt w:val="bullet"/>
      <w:lvlText w:val="•"/>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2DEC">
      <w:start w:val="1"/>
      <w:numFmt w:val="bullet"/>
      <w:lvlText w:val="o"/>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FD25BF0">
      <w:start w:val="1"/>
      <w:numFmt w:val="bullet"/>
      <w:lvlText w:val="▪"/>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1A3918">
      <w:start w:val="1"/>
      <w:numFmt w:val="bullet"/>
      <w:lvlText w:val="•"/>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5BE7B72">
      <w:start w:val="1"/>
      <w:numFmt w:val="bullet"/>
      <w:lvlText w:val="o"/>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6D0AD62">
      <w:start w:val="1"/>
      <w:numFmt w:val="bullet"/>
      <w:lvlText w:val="▪"/>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1B0B2EA8"/>
    <w:multiLevelType w:val="hybridMultilevel"/>
    <w:tmpl w:val="5712CA1A"/>
    <w:lvl w:ilvl="0" w:tplc="B72A6E58">
      <w:start w:val="1"/>
      <w:numFmt w:val="bullet"/>
      <w:lvlText w:val="-"/>
      <w:lvlJc w:val="left"/>
      <w:pPr>
        <w:ind w:left="2138"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nsid w:val="383214E1"/>
    <w:multiLevelType w:val="hybridMultilevel"/>
    <w:tmpl w:val="4D90F7A8"/>
    <w:lvl w:ilvl="0" w:tplc="8E585AA6">
      <w:start w:val="1"/>
      <w:numFmt w:val="bullet"/>
      <w:lvlText w:val="-"/>
      <w:lvlJc w:val="left"/>
      <w:pPr>
        <w:ind w:left="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6423B8A">
      <w:start w:val="1"/>
      <w:numFmt w:val="bullet"/>
      <w:lvlText w:val="o"/>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1AC4D82">
      <w:start w:val="1"/>
      <w:numFmt w:val="bullet"/>
      <w:lvlText w:val="▪"/>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50B126">
      <w:start w:val="1"/>
      <w:numFmt w:val="bullet"/>
      <w:lvlText w:val="•"/>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67C5050">
      <w:start w:val="1"/>
      <w:numFmt w:val="bullet"/>
      <w:lvlText w:val="o"/>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790C8BC">
      <w:start w:val="1"/>
      <w:numFmt w:val="bullet"/>
      <w:lvlText w:val="▪"/>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E9ACE4A">
      <w:start w:val="1"/>
      <w:numFmt w:val="bullet"/>
      <w:lvlText w:val="•"/>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CFAB3FC">
      <w:start w:val="1"/>
      <w:numFmt w:val="bullet"/>
      <w:lvlText w:val="o"/>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BE8A8EE">
      <w:start w:val="1"/>
      <w:numFmt w:val="bullet"/>
      <w:lvlText w:val="▪"/>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3E847D0C"/>
    <w:multiLevelType w:val="multilevel"/>
    <w:tmpl w:val="142AD3A2"/>
    <w:lvl w:ilvl="0">
      <w:start w:val="5"/>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464474AE"/>
    <w:multiLevelType w:val="hybridMultilevel"/>
    <w:tmpl w:val="1F242838"/>
    <w:lvl w:ilvl="0" w:tplc="B72A6E58">
      <w:start w:val="1"/>
      <w:numFmt w:val="bullet"/>
      <w:lvlText w:val="-"/>
      <w:lvlJc w:val="left"/>
      <w:pPr>
        <w:ind w:left="143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7">
    <w:nsid w:val="4CBC0C7C"/>
    <w:multiLevelType w:val="multilevel"/>
    <w:tmpl w:val="4790B920"/>
    <w:lvl w:ilvl="0">
      <w:start w:val="5"/>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2"/>
      <w:numFmt w:val="decimal"/>
      <w:lvlText w:val="%1.%2"/>
      <w:lvlJc w:val="left"/>
      <w:pPr>
        <w:ind w:left="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nsid w:val="4F0111EC"/>
    <w:multiLevelType w:val="hybridMultilevel"/>
    <w:tmpl w:val="94CE4F98"/>
    <w:lvl w:ilvl="0" w:tplc="B72A6E58">
      <w:start w:val="1"/>
      <w:numFmt w:val="bullet"/>
      <w:lvlText w:val="-"/>
      <w:lvlJc w:val="left"/>
      <w:pPr>
        <w:ind w:left="143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9">
    <w:nsid w:val="58BA2A55"/>
    <w:multiLevelType w:val="multilevel"/>
    <w:tmpl w:val="693EFD34"/>
    <w:lvl w:ilvl="0">
      <w:start w:val="5"/>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1"/>
      <w:numFmt w:val="decimal"/>
      <w:lvlText w:val="%1.%2"/>
      <w:lvlJc w:val="left"/>
      <w:pPr>
        <w:ind w:left="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nsid w:val="67C95BFD"/>
    <w:multiLevelType w:val="hybridMultilevel"/>
    <w:tmpl w:val="76087414"/>
    <w:lvl w:ilvl="0" w:tplc="B72A6E5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EEC090">
      <w:start w:val="1"/>
      <w:numFmt w:val="bullet"/>
      <w:lvlText w:val="o"/>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CE1636">
      <w:start w:val="1"/>
      <w:numFmt w:val="bullet"/>
      <w:lvlText w:val="▪"/>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484837A">
      <w:start w:val="1"/>
      <w:numFmt w:val="bullet"/>
      <w:lvlText w:val="•"/>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79C0D06">
      <w:start w:val="1"/>
      <w:numFmt w:val="bullet"/>
      <w:lvlText w:val="o"/>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AC04E4">
      <w:start w:val="1"/>
      <w:numFmt w:val="bullet"/>
      <w:lvlText w:val="▪"/>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7E220C">
      <w:start w:val="1"/>
      <w:numFmt w:val="bullet"/>
      <w:lvlText w:val="•"/>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988088">
      <w:start w:val="1"/>
      <w:numFmt w:val="bullet"/>
      <w:lvlText w:val="o"/>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E184728">
      <w:start w:val="1"/>
      <w:numFmt w:val="bullet"/>
      <w:lvlText w:val="▪"/>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67E32B35"/>
    <w:multiLevelType w:val="hybridMultilevel"/>
    <w:tmpl w:val="99AAA4B8"/>
    <w:lvl w:ilvl="0" w:tplc="B72A6E58">
      <w:start w:val="1"/>
      <w:numFmt w:val="bullet"/>
      <w:lvlText w:val="-"/>
      <w:lvlJc w:val="left"/>
      <w:pPr>
        <w:ind w:left="143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2">
    <w:nsid w:val="72D3503B"/>
    <w:multiLevelType w:val="hybridMultilevel"/>
    <w:tmpl w:val="53EAC6A0"/>
    <w:lvl w:ilvl="0" w:tplc="B72A6E58">
      <w:start w:val="1"/>
      <w:numFmt w:val="bullet"/>
      <w:lvlText w:val="-"/>
      <w:lvlJc w:val="left"/>
      <w:pPr>
        <w:ind w:left="2138"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76137870"/>
    <w:multiLevelType w:val="hybridMultilevel"/>
    <w:tmpl w:val="5D16A6DC"/>
    <w:lvl w:ilvl="0" w:tplc="B5D890B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409878">
      <w:start w:val="1"/>
      <w:numFmt w:val="bullet"/>
      <w:lvlText w:val="o"/>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B69BB2">
      <w:start w:val="1"/>
      <w:numFmt w:val="bullet"/>
      <w:lvlText w:val="▪"/>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21CCCD0">
      <w:start w:val="1"/>
      <w:numFmt w:val="bullet"/>
      <w:lvlText w:val="•"/>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F160B7A">
      <w:start w:val="1"/>
      <w:numFmt w:val="bullet"/>
      <w:lvlText w:val="o"/>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A0C746">
      <w:start w:val="1"/>
      <w:numFmt w:val="bullet"/>
      <w:lvlText w:val="▪"/>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E22706A">
      <w:start w:val="1"/>
      <w:numFmt w:val="bullet"/>
      <w:lvlText w:val="•"/>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79A6428">
      <w:start w:val="1"/>
      <w:numFmt w:val="bullet"/>
      <w:lvlText w:val="o"/>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DE4211C">
      <w:start w:val="1"/>
      <w:numFmt w:val="bullet"/>
      <w:lvlText w:val="▪"/>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7AB96BBA"/>
    <w:multiLevelType w:val="hybridMultilevel"/>
    <w:tmpl w:val="0164B620"/>
    <w:lvl w:ilvl="0" w:tplc="B72A6E58">
      <w:start w:val="1"/>
      <w:numFmt w:val="bullet"/>
      <w:lvlText w:val="-"/>
      <w:lvlJc w:val="left"/>
      <w:pPr>
        <w:ind w:left="36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3"/>
  </w:num>
  <w:num w:numId="4">
    <w:abstractNumId w:val="4"/>
  </w:num>
  <w:num w:numId="5">
    <w:abstractNumId w:val="2"/>
  </w:num>
  <w:num w:numId="6">
    <w:abstractNumId w:val="0"/>
  </w:num>
  <w:num w:numId="7">
    <w:abstractNumId w:val="7"/>
  </w:num>
  <w:num w:numId="8">
    <w:abstractNumId w:val="9"/>
  </w:num>
  <w:num w:numId="9">
    <w:abstractNumId w:val="5"/>
  </w:num>
  <w:num w:numId="10">
    <w:abstractNumId w:val="14"/>
  </w:num>
  <w:num w:numId="11">
    <w:abstractNumId w:val="8"/>
  </w:num>
  <w:num w:numId="12">
    <w:abstractNumId w:val="6"/>
  </w:num>
  <w:num w:numId="13">
    <w:abstractNumId w:val="11"/>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2BC"/>
    <w:rsid w:val="00036924"/>
    <w:rsid w:val="000B52FE"/>
    <w:rsid w:val="001661A7"/>
    <w:rsid w:val="00246CD3"/>
    <w:rsid w:val="00260B4D"/>
    <w:rsid w:val="00276BDF"/>
    <w:rsid w:val="002A1F73"/>
    <w:rsid w:val="002A626B"/>
    <w:rsid w:val="002B14DD"/>
    <w:rsid w:val="003922BC"/>
    <w:rsid w:val="004E4DE5"/>
    <w:rsid w:val="0052557F"/>
    <w:rsid w:val="00581AA8"/>
    <w:rsid w:val="005B3B6A"/>
    <w:rsid w:val="00626E73"/>
    <w:rsid w:val="00642E98"/>
    <w:rsid w:val="0066748E"/>
    <w:rsid w:val="006C3B43"/>
    <w:rsid w:val="006C6D78"/>
    <w:rsid w:val="00744413"/>
    <w:rsid w:val="007B7783"/>
    <w:rsid w:val="008B69A7"/>
    <w:rsid w:val="008F534A"/>
    <w:rsid w:val="009246C7"/>
    <w:rsid w:val="009E6BD3"/>
    <w:rsid w:val="00A179B7"/>
    <w:rsid w:val="00A402A7"/>
    <w:rsid w:val="00A44B5C"/>
    <w:rsid w:val="00A45DB1"/>
    <w:rsid w:val="00B22171"/>
    <w:rsid w:val="00B96882"/>
    <w:rsid w:val="00C2052E"/>
    <w:rsid w:val="00C66CAD"/>
    <w:rsid w:val="00C77A5C"/>
    <w:rsid w:val="00CD74F7"/>
    <w:rsid w:val="00D25950"/>
    <w:rsid w:val="00E506B7"/>
    <w:rsid w:val="00EB66F0"/>
    <w:rsid w:val="00F47690"/>
    <w:rsid w:val="00F77EB0"/>
    <w:rsid w:val="00FD44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2BC"/>
    <w:pPr>
      <w:spacing w:after="12" w:line="269" w:lineRule="auto"/>
      <w:ind w:firstLine="710"/>
      <w:jc w:val="both"/>
    </w:pPr>
    <w:rPr>
      <w:rFonts w:ascii="Times New Roman" w:eastAsia="Times New Roman" w:hAnsi="Times New Roman" w:cs="Times New Roman"/>
      <w:color w:val="000000"/>
      <w:sz w:val="20"/>
      <w:lang w:eastAsia="ru-RU"/>
    </w:rPr>
  </w:style>
  <w:style w:type="paragraph" w:styleId="1">
    <w:name w:val="heading 1"/>
    <w:next w:val="a"/>
    <w:link w:val="10"/>
    <w:uiPriority w:val="9"/>
    <w:qFormat/>
    <w:rsid w:val="003922BC"/>
    <w:pPr>
      <w:keepNext/>
      <w:keepLines/>
      <w:spacing w:after="5" w:line="271" w:lineRule="auto"/>
      <w:ind w:left="10" w:right="661" w:hanging="10"/>
      <w:jc w:val="center"/>
      <w:outlineLvl w:val="0"/>
    </w:pPr>
    <w:rPr>
      <w:rFonts w:ascii="Times New Roman" w:eastAsia="Times New Roman" w:hAnsi="Times New Roman" w:cs="Times New Roman"/>
      <w:b/>
      <w:color w:val="000000"/>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22BC"/>
    <w:rPr>
      <w:rFonts w:ascii="Times New Roman" w:eastAsia="Times New Roman" w:hAnsi="Times New Roman" w:cs="Times New Roman"/>
      <w:b/>
      <w:color w:val="000000"/>
      <w:sz w:val="20"/>
      <w:lang w:eastAsia="ru-RU"/>
    </w:rPr>
  </w:style>
  <w:style w:type="paragraph" w:styleId="a3">
    <w:name w:val="List Paragraph"/>
    <w:basedOn w:val="a"/>
    <w:uiPriority w:val="34"/>
    <w:qFormat/>
    <w:rsid w:val="00626E73"/>
    <w:pPr>
      <w:ind w:left="720"/>
      <w:contextualSpacing/>
    </w:pPr>
  </w:style>
  <w:style w:type="paragraph" w:styleId="a4">
    <w:name w:val="Balloon Text"/>
    <w:basedOn w:val="a"/>
    <w:link w:val="a5"/>
    <w:uiPriority w:val="99"/>
    <w:semiHidden/>
    <w:unhideWhenUsed/>
    <w:rsid w:val="00642E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2E98"/>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2BC"/>
    <w:pPr>
      <w:spacing w:after="12" w:line="269" w:lineRule="auto"/>
      <w:ind w:firstLine="710"/>
      <w:jc w:val="both"/>
    </w:pPr>
    <w:rPr>
      <w:rFonts w:ascii="Times New Roman" w:eastAsia="Times New Roman" w:hAnsi="Times New Roman" w:cs="Times New Roman"/>
      <w:color w:val="000000"/>
      <w:sz w:val="20"/>
      <w:lang w:eastAsia="ru-RU"/>
    </w:rPr>
  </w:style>
  <w:style w:type="paragraph" w:styleId="1">
    <w:name w:val="heading 1"/>
    <w:next w:val="a"/>
    <w:link w:val="10"/>
    <w:uiPriority w:val="9"/>
    <w:qFormat/>
    <w:rsid w:val="003922BC"/>
    <w:pPr>
      <w:keepNext/>
      <w:keepLines/>
      <w:spacing w:after="5" w:line="271" w:lineRule="auto"/>
      <w:ind w:left="10" w:right="661" w:hanging="10"/>
      <w:jc w:val="center"/>
      <w:outlineLvl w:val="0"/>
    </w:pPr>
    <w:rPr>
      <w:rFonts w:ascii="Times New Roman" w:eastAsia="Times New Roman" w:hAnsi="Times New Roman" w:cs="Times New Roman"/>
      <w:b/>
      <w:color w:val="000000"/>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22BC"/>
    <w:rPr>
      <w:rFonts w:ascii="Times New Roman" w:eastAsia="Times New Roman" w:hAnsi="Times New Roman" w:cs="Times New Roman"/>
      <w:b/>
      <w:color w:val="000000"/>
      <w:sz w:val="20"/>
      <w:lang w:eastAsia="ru-RU"/>
    </w:rPr>
  </w:style>
  <w:style w:type="paragraph" w:styleId="a3">
    <w:name w:val="List Paragraph"/>
    <w:basedOn w:val="a"/>
    <w:uiPriority w:val="34"/>
    <w:qFormat/>
    <w:rsid w:val="00626E73"/>
    <w:pPr>
      <w:ind w:left="720"/>
      <w:contextualSpacing/>
    </w:pPr>
  </w:style>
  <w:style w:type="paragraph" w:styleId="a4">
    <w:name w:val="Balloon Text"/>
    <w:basedOn w:val="a"/>
    <w:link w:val="a5"/>
    <w:uiPriority w:val="99"/>
    <w:semiHidden/>
    <w:unhideWhenUsed/>
    <w:rsid w:val="00642E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2E98"/>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BF1B7-510F-4CDE-BDF0-402167B6C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2514</Words>
  <Characters>14332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Азм</dc:creator>
  <cp:lastModifiedBy>user</cp:lastModifiedBy>
  <cp:revision>9</cp:revision>
  <cp:lastPrinted>2020-11-09T06:55:00Z</cp:lastPrinted>
  <dcterms:created xsi:type="dcterms:W3CDTF">2020-10-12T10:30:00Z</dcterms:created>
  <dcterms:modified xsi:type="dcterms:W3CDTF">2020-11-09T06:56:00Z</dcterms:modified>
</cp:coreProperties>
</file>